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2A" w:rsidRPr="00957D60" w:rsidRDefault="00957D60" w:rsidP="00957D60">
      <w:pPr>
        <w:spacing w:line="267" w:lineRule="auto"/>
        <w:ind w:right="-139"/>
        <w:jc w:val="center"/>
        <w:rPr>
          <w:sz w:val="20"/>
          <w:szCs w:val="20"/>
        </w:rPr>
      </w:pPr>
      <w:r>
        <w:rPr>
          <w:rFonts w:ascii="Times New Roman" w:eastAsia="Times New Roman" w:hAnsi="Times New Roman" w:cs="Times New Roman"/>
          <w:noProof/>
          <w:sz w:val="28"/>
          <w:szCs w:val="28"/>
          <w:lang w:eastAsia="ru-RU"/>
        </w:rPr>
        <w:drawing>
          <wp:inline distT="0" distB="0" distL="0" distR="0">
            <wp:extent cx="6480175" cy="9165285"/>
            <wp:effectExtent l="19050" t="0" r="0" b="0"/>
            <wp:docPr id="9" name="Рисунок 1" descr="C:\Users\Вишенка\Desktop\документы анжела\САМООБСЛЕДОВАНИЕ\к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шенка\Desktop\документы анжела\САМООБСЛЕДОВАНИЕ\к698.jpg"/>
                    <pic:cNvPicPr>
                      <a:picLocks noChangeAspect="1" noChangeArrowheads="1"/>
                    </pic:cNvPicPr>
                  </pic:nvPicPr>
                  <pic:blipFill>
                    <a:blip r:embed="rId8" cstate="print"/>
                    <a:srcRect/>
                    <a:stretch>
                      <a:fillRect/>
                    </a:stretch>
                  </pic:blipFill>
                  <pic:spPr bwMode="auto">
                    <a:xfrm>
                      <a:off x="0" y="0"/>
                      <a:ext cx="6480175" cy="9165285"/>
                    </a:xfrm>
                    <a:prstGeom prst="rect">
                      <a:avLst/>
                    </a:prstGeom>
                    <a:noFill/>
                    <a:ln w="9525">
                      <a:noFill/>
                      <a:miter lim="800000"/>
                      <a:headEnd/>
                      <a:tailEnd/>
                    </a:ln>
                  </pic:spPr>
                </pic:pic>
              </a:graphicData>
            </a:graphic>
          </wp:inline>
        </w:drawing>
      </w:r>
      <w:r>
        <w:rPr>
          <w:sz w:val="20"/>
          <w:szCs w:val="20"/>
        </w:rPr>
        <w:t xml:space="preserve"> </w:t>
      </w:r>
    </w:p>
    <w:p w:rsidR="00B129B6" w:rsidRPr="0066356B" w:rsidRDefault="001F24D4" w:rsidP="001C01E0">
      <w:pPr>
        <w:spacing w:before="100" w:beforeAutospacing="1" w:after="100" w:afterAutospacing="1" w:line="240" w:lineRule="auto"/>
        <w:jc w:val="center"/>
        <w:rPr>
          <w:rFonts w:ascii="Times New Roman" w:hAnsi="Times New Roman" w:cs="Times New Roman"/>
          <w:b/>
          <w:sz w:val="28"/>
          <w:szCs w:val="28"/>
        </w:rPr>
      </w:pPr>
      <w:r w:rsidRPr="0066356B">
        <w:rPr>
          <w:rFonts w:ascii="Times New Roman" w:hAnsi="Times New Roman" w:cs="Times New Roman"/>
          <w:b/>
          <w:sz w:val="28"/>
          <w:szCs w:val="28"/>
        </w:rPr>
        <w:lastRenderedPageBreak/>
        <w:t>Раздел 1.Организационно-правовое обеспе</w:t>
      </w:r>
      <w:r w:rsidR="0066356B" w:rsidRPr="0066356B">
        <w:rPr>
          <w:rFonts w:ascii="Times New Roman" w:hAnsi="Times New Roman" w:cs="Times New Roman"/>
          <w:b/>
          <w:sz w:val="28"/>
          <w:szCs w:val="28"/>
        </w:rPr>
        <w:t>чение образовательной деятельности</w:t>
      </w:r>
      <w:r w:rsidRPr="0066356B">
        <w:rPr>
          <w:rFonts w:ascii="Times New Roman" w:hAnsi="Times New Roman" w:cs="Times New Roman"/>
          <w:b/>
          <w:sz w:val="28"/>
          <w:szCs w:val="28"/>
        </w:rPr>
        <w:t xml:space="preserve"> </w:t>
      </w:r>
    </w:p>
    <w:p w:rsidR="00B23DA0" w:rsidRPr="008D48A7" w:rsidRDefault="00B23DA0" w:rsidP="008D48A7">
      <w:pPr>
        <w:spacing w:before="100" w:beforeAutospacing="1" w:after="100" w:afterAutospacing="1" w:line="240" w:lineRule="auto"/>
        <w:ind w:firstLine="708"/>
        <w:jc w:val="both"/>
        <w:rPr>
          <w:rFonts w:ascii="Times New Roman" w:hAnsi="Times New Roman" w:cs="Times New Roman"/>
          <w:sz w:val="28"/>
          <w:szCs w:val="28"/>
        </w:rPr>
      </w:pPr>
      <w:r w:rsidRPr="008D48A7">
        <w:rPr>
          <w:rFonts w:ascii="Times New Roman" w:hAnsi="Times New Roman" w:cs="Times New Roman"/>
          <w:sz w:val="28"/>
          <w:szCs w:val="28"/>
        </w:rPr>
        <w:t>Муниципальное бюджетное дошкольное образовательное учреждение детский «Вишенка»</w:t>
      </w:r>
      <w:r w:rsidR="00525DEA">
        <w:rPr>
          <w:rFonts w:ascii="Times New Roman" w:hAnsi="Times New Roman" w:cs="Times New Roman"/>
          <w:sz w:val="28"/>
          <w:szCs w:val="28"/>
        </w:rPr>
        <w:t xml:space="preserve"> с корпусом № 2 детский сад «Огонек» и с корпусом № 3 детский сад «Яблочко»</w:t>
      </w:r>
      <w:r w:rsidRPr="008D48A7">
        <w:rPr>
          <w:rFonts w:ascii="Times New Roman" w:hAnsi="Times New Roman" w:cs="Times New Roman"/>
          <w:sz w:val="28"/>
          <w:szCs w:val="28"/>
        </w:rPr>
        <w:t xml:space="preserve"> с. Красногорское Красногорский район Алтайский край </w:t>
      </w:r>
    </w:p>
    <w:p w:rsidR="00B129B6" w:rsidRPr="008D48A7" w:rsidRDefault="00B23DA0" w:rsidP="008D48A7">
      <w:pPr>
        <w:spacing w:before="100" w:beforeAutospacing="1" w:after="100" w:afterAutospacing="1" w:line="240" w:lineRule="auto"/>
        <w:jc w:val="both"/>
        <w:rPr>
          <w:rStyle w:val="current"/>
          <w:rFonts w:ascii="Times New Roman" w:hAnsi="Times New Roman" w:cs="Times New Roman"/>
          <w:i/>
          <w:iCs/>
          <w:sz w:val="28"/>
          <w:szCs w:val="28"/>
        </w:rPr>
      </w:pPr>
      <w:r w:rsidRPr="008D48A7">
        <w:rPr>
          <w:rFonts w:ascii="Times New Roman" w:hAnsi="Times New Roman" w:cs="Times New Roman"/>
          <w:sz w:val="28"/>
          <w:szCs w:val="28"/>
        </w:rPr>
        <w:t>Юридический адрес: 650500, Алтайский край, Красногорский район, с</w:t>
      </w:r>
      <w:proofErr w:type="gramStart"/>
      <w:r w:rsidRPr="008D48A7">
        <w:rPr>
          <w:rFonts w:ascii="Times New Roman" w:hAnsi="Times New Roman" w:cs="Times New Roman"/>
          <w:sz w:val="28"/>
          <w:szCs w:val="28"/>
        </w:rPr>
        <w:t>.К</w:t>
      </w:r>
      <w:proofErr w:type="gramEnd"/>
      <w:r w:rsidRPr="008D48A7">
        <w:rPr>
          <w:rFonts w:ascii="Times New Roman" w:hAnsi="Times New Roman" w:cs="Times New Roman"/>
          <w:sz w:val="28"/>
          <w:szCs w:val="28"/>
        </w:rPr>
        <w:t xml:space="preserve">расногорское, ул.Мира 31 Фактический адрес: 659500, Алтайский край, Красногорский район, с.Красногорское, ул.Мира 31 Электронный адрес: vischencad@yandex.ru и информационная страница в сети «Интернет» </w:t>
      </w:r>
      <w:r w:rsidRPr="008D48A7">
        <w:rPr>
          <w:rFonts w:ascii="Times New Roman" w:hAnsi="Times New Roman" w:cs="Times New Roman"/>
          <w:b/>
          <w:sz w:val="28"/>
          <w:szCs w:val="28"/>
        </w:rPr>
        <w:t>https://vishenkakr.ucoz.ru</w:t>
      </w:r>
      <w:r w:rsidRPr="008D48A7">
        <w:rPr>
          <w:rFonts w:ascii="Times New Roman" w:hAnsi="Times New Roman" w:cs="Times New Roman"/>
          <w:sz w:val="28"/>
          <w:szCs w:val="28"/>
        </w:rPr>
        <w:t xml:space="preserve"> телефон 8 (38535) 22-2-90</w:t>
      </w:r>
    </w:p>
    <w:p w:rsidR="008D0F97" w:rsidRPr="0049472A" w:rsidRDefault="00525DEA" w:rsidP="00525DEA">
      <w:pPr>
        <w:spacing w:before="100" w:beforeAutospacing="1" w:after="100" w:afterAutospacing="1" w:line="240" w:lineRule="auto"/>
        <w:ind w:firstLine="708"/>
        <w:jc w:val="both"/>
        <w:rPr>
          <w:rStyle w:val="current"/>
          <w:rFonts w:ascii="Times New Roman" w:hAnsi="Times New Roman" w:cs="Times New Roman"/>
          <w:color w:val="000000"/>
          <w:sz w:val="28"/>
          <w:szCs w:val="28"/>
          <w:shd w:val="clear" w:color="auto" w:fill="FFFFFF"/>
        </w:rPr>
      </w:pPr>
      <w:r w:rsidRPr="0049472A">
        <w:rPr>
          <w:rStyle w:val="current"/>
          <w:rFonts w:ascii="Times New Roman" w:hAnsi="Times New Roman" w:cs="Times New Roman"/>
          <w:color w:val="000000"/>
          <w:sz w:val="28"/>
          <w:szCs w:val="28"/>
          <w:shd w:val="clear" w:color="auto" w:fill="FFFFFF"/>
        </w:rPr>
        <w:t>19.10.2017  года</w:t>
      </w:r>
      <w:r w:rsidR="00025A7D" w:rsidRPr="0049472A">
        <w:rPr>
          <w:rStyle w:val="current"/>
          <w:rFonts w:ascii="Times New Roman" w:hAnsi="Times New Roman" w:cs="Times New Roman"/>
          <w:color w:val="000000"/>
          <w:sz w:val="28"/>
          <w:szCs w:val="28"/>
          <w:shd w:val="clear" w:color="auto" w:fill="FFFFFF"/>
        </w:rPr>
        <w:t xml:space="preserve"> </w:t>
      </w:r>
      <w:r w:rsidRPr="0049472A">
        <w:rPr>
          <w:rStyle w:val="current"/>
          <w:rFonts w:ascii="Times New Roman" w:hAnsi="Times New Roman" w:cs="Times New Roman"/>
          <w:color w:val="000000"/>
          <w:sz w:val="28"/>
          <w:szCs w:val="28"/>
          <w:shd w:val="clear" w:color="auto" w:fill="FFFFFF"/>
        </w:rPr>
        <w:t xml:space="preserve">МБДОУ детский сад «Вишенка» реорганизовано в форме присоединения к нему: </w:t>
      </w:r>
      <w:proofErr w:type="gramStart"/>
      <w:r w:rsidRPr="0049472A">
        <w:rPr>
          <w:rStyle w:val="current"/>
          <w:rFonts w:ascii="Times New Roman" w:hAnsi="Times New Roman" w:cs="Times New Roman"/>
          <w:color w:val="000000"/>
          <w:sz w:val="28"/>
          <w:szCs w:val="28"/>
          <w:shd w:val="clear" w:color="auto" w:fill="FFFFFF"/>
        </w:rPr>
        <w:t>МБДОУ детский сад «Яблочко», МБДОУ детский сад «Огонек», МБДОУ детский сад «</w:t>
      </w:r>
      <w:proofErr w:type="spellStart"/>
      <w:r w:rsidRPr="0049472A">
        <w:rPr>
          <w:rStyle w:val="current"/>
          <w:rFonts w:ascii="Times New Roman" w:hAnsi="Times New Roman" w:cs="Times New Roman"/>
          <w:color w:val="000000"/>
          <w:sz w:val="28"/>
          <w:szCs w:val="28"/>
          <w:shd w:val="clear" w:color="auto" w:fill="FFFFFF"/>
        </w:rPr>
        <w:t>Чебурашка</w:t>
      </w:r>
      <w:proofErr w:type="spellEnd"/>
      <w:r w:rsidRPr="0049472A">
        <w:rPr>
          <w:rStyle w:val="current"/>
          <w:rFonts w:ascii="Times New Roman" w:hAnsi="Times New Roman" w:cs="Times New Roman"/>
          <w:color w:val="000000"/>
          <w:sz w:val="28"/>
          <w:szCs w:val="28"/>
          <w:shd w:val="clear" w:color="auto" w:fill="FFFFFF"/>
        </w:rPr>
        <w:t>», МБДОУ детский сад «Теремок», МБДОУ детский сад «Березка», МБДОУ детский сад «Солнышко», МБДОУ детский сад «Калинка», МБДОУ детский сад «Светлячок»</w:t>
      </w:r>
      <w:r w:rsidR="00025A7D" w:rsidRPr="0049472A">
        <w:rPr>
          <w:rStyle w:val="current"/>
          <w:rFonts w:ascii="Times New Roman" w:hAnsi="Times New Roman" w:cs="Times New Roman"/>
          <w:color w:val="000000"/>
          <w:sz w:val="28"/>
          <w:szCs w:val="28"/>
          <w:shd w:val="clear" w:color="auto" w:fill="FFFFFF"/>
        </w:rPr>
        <w:t xml:space="preserve">. </w:t>
      </w:r>
      <w:proofErr w:type="gramEnd"/>
    </w:p>
    <w:p w:rsidR="00025A7D" w:rsidRPr="004B0E84" w:rsidRDefault="00025A7D" w:rsidP="008D48A7">
      <w:pPr>
        <w:spacing w:before="100" w:beforeAutospacing="1" w:after="100" w:afterAutospacing="1" w:line="240" w:lineRule="auto"/>
        <w:ind w:firstLine="708"/>
        <w:jc w:val="both"/>
        <w:rPr>
          <w:rFonts w:ascii="Times New Roman" w:hAnsi="Times New Roman" w:cs="Times New Roman"/>
          <w:iCs/>
          <w:color w:val="000000"/>
          <w:sz w:val="28"/>
          <w:szCs w:val="28"/>
          <w:shd w:val="clear" w:color="auto" w:fill="FFFFFF"/>
        </w:rPr>
      </w:pPr>
      <w:r w:rsidRPr="004B0E84">
        <w:rPr>
          <w:rFonts w:ascii="Times New Roman" w:eastAsia="Times New Roman" w:hAnsi="Times New Roman" w:cs="Times New Roman"/>
          <w:bCs/>
          <w:color w:val="000000"/>
          <w:sz w:val="28"/>
          <w:szCs w:val="28"/>
          <w:lang w:eastAsia="ru-RU"/>
        </w:rPr>
        <w:t>Ведущие цели</w:t>
      </w:r>
      <w:r w:rsidRPr="004B0E84">
        <w:rPr>
          <w:rFonts w:ascii="Times New Roman" w:eastAsia="Times New Roman" w:hAnsi="Times New Roman" w:cs="Times New Roman"/>
          <w:color w:val="000000"/>
          <w:sz w:val="28"/>
          <w:szCs w:val="28"/>
          <w:lang w:eastAsia="ru-RU"/>
        </w:rPr>
        <w:t> </w:t>
      </w:r>
      <w:r w:rsidR="008D0F97" w:rsidRPr="004B0E84">
        <w:rPr>
          <w:rFonts w:ascii="Times New Roman" w:eastAsia="Times New Roman" w:hAnsi="Times New Roman" w:cs="Times New Roman"/>
          <w:color w:val="000000"/>
          <w:sz w:val="28"/>
          <w:szCs w:val="28"/>
          <w:lang w:eastAsia="ru-RU"/>
        </w:rPr>
        <w:t xml:space="preserve"> МБДОУ </w:t>
      </w:r>
      <w:r w:rsidR="008D0F97" w:rsidRPr="0049472A">
        <w:rPr>
          <w:rStyle w:val="current"/>
          <w:rFonts w:ascii="Times New Roman" w:hAnsi="Times New Roman" w:cs="Times New Roman"/>
          <w:color w:val="000000"/>
          <w:sz w:val="28"/>
          <w:szCs w:val="28"/>
          <w:shd w:val="clear" w:color="auto" w:fill="FFFFFF"/>
        </w:rPr>
        <w:t>детский сад «Вишенка»</w:t>
      </w:r>
      <w:r w:rsidR="008D0F97" w:rsidRPr="004B0E84">
        <w:rPr>
          <w:rStyle w:val="current"/>
          <w:rFonts w:ascii="Times New Roman" w:hAnsi="Times New Roman" w:cs="Times New Roman"/>
          <w:i/>
          <w:color w:val="000000"/>
          <w:sz w:val="28"/>
          <w:szCs w:val="28"/>
          <w:shd w:val="clear" w:color="auto" w:fill="FFFFFF"/>
        </w:rPr>
        <w:t xml:space="preserve"> </w:t>
      </w:r>
      <w:r w:rsidRPr="004B0E84">
        <w:rPr>
          <w:rFonts w:ascii="Times New Roman" w:eastAsia="Times New Roman" w:hAnsi="Times New Roman" w:cs="Times New Roman"/>
          <w:color w:val="000000"/>
          <w:sz w:val="28"/>
          <w:szCs w:val="28"/>
          <w:lang w:eastAsia="ru-RU"/>
        </w:rPr>
        <w:t>— создание благоприятных условий для пол</w:t>
      </w:r>
      <w:r w:rsidRPr="004B0E84">
        <w:rPr>
          <w:rFonts w:ascii="Times New Roman" w:eastAsia="Times New Roman" w:hAnsi="Times New Roman" w:cs="Times New Roman"/>
          <w:color w:val="000000"/>
          <w:sz w:val="28"/>
          <w:szCs w:val="28"/>
          <w:lang w:eastAsia="ru-RU"/>
        </w:rPr>
        <w:softHyphen/>
        <w:t>ноценного проживания ребенком дошкольного детства, формирование ос</w:t>
      </w:r>
      <w:r w:rsidRPr="004B0E84">
        <w:rPr>
          <w:rFonts w:ascii="Times New Roman" w:eastAsia="Times New Roman" w:hAnsi="Times New Roman" w:cs="Times New Roman"/>
          <w:color w:val="000000"/>
          <w:sz w:val="28"/>
          <w:szCs w:val="28"/>
          <w:lang w:eastAsia="ru-RU"/>
        </w:rPr>
        <w:softHyphen/>
        <w:t>нов базовой культуры личности, всестороннее развитие психических и фи</w:t>
      </w:r>
      <w:r w:rsidRPr="004B0E84">
        <w:rPr>
          <w:rFonts w:ascii="Times New Roman" w:eastAsia="Times New Roman" w:hAnsi="Times New Roman" w:cs="Times New Roman"/>
          <w:color w:val="000000"/>
          <w:sz w:val="28"/>
          <w:szCs w:val="28"/>
          <w:lang w:eastAsia="ru-RU"/>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D0F97" w:rsidRDefault="00025A7D" w:rsidP="008D48A7">
      <w:pPr>
        <w:shd w:val="clear" w:color="auto" w:fill="FFFFFF"/>
        <w:spacing w:before="100" w:beforeAutospacing="1" w:after="100" w:afterAutospacing="1" w:line="240" w:lineRule="auto"/>
        <w:ind w:firstLine="708"/>
        <w:jc w:val="both"/>
        <w:rPr>
          <w:rFonts w:ascii="Times New Roman" w:hAnsi="Times New Roman" w:cs="Times New Roman"/>
          <w:sz w:val="28"/>
          <w:szCs w:val="28"/>
        </w:rPr>
      </w:pPr>
      <w:r w:rsidRPr="004B0E84">
        <w:rPr>
          <w:rFonts w:ascii="Times New Roman" w:hAnsi="Times New Roman" w:cs="Times New Roman"/>
          <w:sz w:val="28"/>
          <w:szCs w:val="28"/>
        </w:rPr>
        <w:t xml:space="preserve">Стратегическая цель: </w:t>
      </w:r>
      <w:proofErr w:type="gramStart"/>
      <w:r w:rsidRPr="004B0E84">
        <w:rPr>
          <w:rFonts w:ascii="Times New Roman" w:hAnsi="Times New Roman" w:cs="Times New Roman"/>
          <w:sz w:val="28"/>
          <w:szCs w:val="28"/>
        </w:rPr>
        <w:t xml:space="preserve">Создание воспитательно-образовательных, </w:t>
      </w:r>
      <w:proofErr w:type="spellStart"/>
      <w:r w:rsidRPr="004B0E84">
        <w:rPr>
          <w:rFonts w:ascii="Times New Roman" w:hAnsi="Times New Roman" w:cs="Times New Roman"/>
          <w:sz w:val="28"/>
          <w:szCs w:val="28"/>
        </w:rPr>
        <w:t>коррекционно</w:t>
      </w:r>
      <w:proofErr w:type="spellEnd"/>
      <w:r w:rsidR="00EE5D90">
        <w:rPr>
          <w:rFonts w:ascii="Times New Roman" w:hAnsi="Times New Roman" w:cs="Times New Roman"/>
          <w:sz w:val="28"/>
          <w:szCs w:val="28"/>
        </w:rPr>
        <w:t xml:space="preserve"> </w:t>
      </w:r>
      <w:r w:rsidRPr="004B0E84">
        <w:rPr>
          <w:rFonts w:ascii="Times New Roman" w:hAnsi="Times New Roman" w:cs="Times New Roman"/>
          <w:sz w:val="28"/>
          <w:szCs w:val="28"/>
        </w:rPr>
        <w:t xml:space="preserve">- развивающих и </w:t>
      </w:r>
      <w:proofErr w:type="spellStart"/>
      <w:r w:rsidRPr="004B0E84">
        <w:rPr>
          <w:rFonts w:ascii="Times New Roman" w:hAnsi="Times New Roman" w:cs="Times New Roman"/>
          <w:sz w:val="28"/>
          <w:szCs w:val="28"/>
        </w:rPr>
        <w:t>здоровьеформирующих</w:t>
      </w:r>
      <w:proofErr w:type="spellEnd"/>
      <w:r w:rsidRPr="004B0E84">
        <w:rPr>
          <w:rFonts w:ascii="Times New Roman" w:hAnsi="Times New Roman" w:cs="Times New Roman"/>
          <w:sz w:val="28"/>
          <w:szCs w:val="28"/>
        </w:rPr>
        <w:t xml:space="preserve"> условий в ДОУ в рамках реализации ФГОС ДО, способствующих полноценному развитию и социализации дошкольника, обеспечивающих равные стартовые возможности и успешный переход ребёнка к обучению в общеобразовательных учреждениях.</w:t>
      </w:r>
      <w:proofErr w:type="gramEnd"/>
    </w:p>
    <w:p w:rsidR="00EE5D90" w:rsidRDefault="00EE5D90" w:rsidP="008D48A7">
      <w:pPr>
        <w:shd w:val="clear" w:color="auto" w:fill="FFFFFF"/>
        <w:spacing w:before="100" w:beforeAutospacing="1" w:after="100" w:afterAutospacing="1" w:line="240" w:lineRule="auto"/>
        <w:ind w:firstLine="708"/>
        <w:jc w:val="both"/>
        <w:rPr>
          <w:rFonts w:ascii="Times New Roman" w:hAnsi="Times New Roman" w:cs="Times New Roman"/>
          <w:sz w:val="28"/>
          <w:szCs w:val="28"/>
        </w:rPr>
      </w:pPr>
    </w:p>
    <w:p w:rsidR="00EE5D90" w:rsidRDefault="00EE5D90" w:rsidP="008D48A7">
      <w:pPr>
        <w:shd w:val="clear" w:color="auto" w:fill="FFFFFF"/>
        <w:spacing w:before="100" w:beforeAutospacing="1" w:after="100" w:afterAutospacing="1" w:line="240" w:lineRule="auto"/>
        <w:ind w:firstLine="708"/>
        <w:jc w:val="both"/>
        <w:rPr>
          <w:rFonts w:ascii="Times New Roman" w:hAnsi="Times New Roman" w:cs="Times New Roman"/>
          <w:sz w:val="28"/>
          <w:szCs w:val="28"/>
        </w:rPr>
      </w:pPr>
    </w:p>
    <w:p w:rsidR="00EE5D90" w:rsidRDefault="00EE5D90" w:rsidP="008D48A7">
      <w:pPr>
        <w:shd w:val="clear" w:color="auto" w:fill="FFFFFF"/>
        <w:spacing w:before="100" w:beforeAutospacing="1" w:after="100" w:afterAutospacing="1" w:line="240" w:lineRule="auto"/>
        <w:ind w:firstLine="708"/>
        <w:jc w:val="both"/>
        <w:rPr>
          <w:rFonts w:ascii="Times New Roman" w:hAnsi="Times New Roman" w:cs="Times New Roman"/>
          <w:sz w:val="28"/>
          <w:szCs w:val="28"/>
        </w:rPr>
      </w:pPr>
    </w:p>
    <w:p w:rsidR="00EE5D90" w:rsidRDefault="00EE5D90" w:rsidP="008D48A7">
      <w:pPr>
        <w:shd w:val="clear" w:color="auto" w:fill="FFFFFF"/>
        <w:spacing w:before="100" w:beforeAutospacing="1" w:after="100" w:afterAutospacing="1" w:line="240" w:lineRule="auto"/>
        <w:ind w:firstLine="708"/>
        <w:jc w:val="both"/>
        <w:rPr>
          <w:rFonts w:ascii="Times New Roman" w:hAnsi="Times New Roman" w:cs="Times New Roman"/>
          <w:sz w:val="28"/>
          <w:szCs w:val="28"/>
        </w:rPr>
      </w:pPr>
    </w:p>
    <w:p w:rsidR="00EE5D90" w:rsidRPr="008D48A7" w:rsidRDefault="00EE5D90" w:rsidP="008D48A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EF011F" w:rsidRDefault="00EF011F" w:rsidP="001C01E0">
      <w:pPr>
        <w:spacing w:before="100" w:beforeAutospacing="1" w:after="100" w:afterAutospacing="1" w:line="240" w:lineRule="auto"/>
        <w:jc w:val="center"/>
        <w:rPr>
          <w:rFonts w:ascii="Times New Roman" w:hAnsi="Times New Roman" w:cs="Times New Roman"/>
          <w:b/>
          <w:sz w:val="28"/>
          <w:szCs w:val="28"/>
        </w:rPr>
      </w:pPr>
    </w:p>
    <w:p w:rsidR="00957D60" w:rsidRDefault="00957D60" w:rsidP="00957D60">
      <w:pPr>
        <w:spacing w:before="100" w:beforeAutospacing="1" w:after="100" w:afterAutospacing="1" w:line="240" w:lineRule="auto"/>
        <w:rPr>
          <w:rFonts w:ascii="Times New Roman" w:hAnsi="Times New Roman" w:cs="Times New Roman"/>
          <w:b/>
          <w:sz w:val="28"/>
          <w:szCs w:val="28"/>
        </w:rPr>
      </w:pPr>
    </w:p>
    <w:p w:rsidR="00957D60" w:rsidRDefault="00957D60" w:rsidP="00957D60">
      <w:pPr>
        <w:spacing w:before="100" w:beforeAutospacing="1" w:after="100" w:afterAutospacing="1" w:line="240" w:lineRule="auto"/>
        <w:rPr>
          <w:rFonts w:ascii="Times New Roman" w:hAnsi="Times New Roman" w:cs="Times New Roman"/>
          <w:b/>
          <w:sz w:val="28"/>
          <w:szCs w:val="28"/>
        </w:rPr>
      </w:pPr>
    </w:p>
    <w:p w:rsidR="00FD070D" w:rsidRDefault="001F24D4" w:rsidP="00957D60">
      <w:pPr>
        <w:spacing w:before="100" w:beforeAutospacing="1" w:after="100" w:afterAutospacing="1" w:line="240" w:lineRule="auto"/>
        <w:rPr>
          <w:rFonts w:ascii="Times New Roman" w:hAnsi="Times New Roman" w:cs="Times New Roman"/>
          <w:b/>
          <w:sz w:val="28"/>
          <w:szCs w:val="28"/>
        </w:rPr>
      </w:pPr>
      <w:r w:rsidRPr="00C47460">
        <w:rPr>
          <w:rFonts w:ascii="Times New Roman" w:hAnsi="Times New Roman" w:cs="Times New Roman"/>
          <w:b/>
          <w:sz w:val="28"/>
          <w:szCs w:val="28"/>
        </w:rPr>
        <w:lastRenderedPageBreak/>
        <w:t>Руководящие работники образовательной организации</w:t>
      </w:r>
    </w:p>
    <w:tbl>
      <w:tblPr>
        <w:tblStyle w:val="aa"/>
        <w:tblpPr w:leftFromText="180" w:rightFromText="180" w:vertAnchor="text" w:horzAnchor="page" w:tblpX="418" w:tblpY="59"/>
        <w:tblW w:w="11229" w:type="dxa"/>
        <w:tblLayout w:type="fixed"/>
        <w:tblLook w:val="04A0"/>
      </w:tblPr>
      <w:tblGrid>
        <w:gridCol w:w="477"/>
        <w:gridCol w:w="1554"/>
        <w:gridCol w:w="1294"/>
        <w:gridCol w:w="3020"/>
        <w:gridCol w:w="2410"/>
        <w:gridCol w:w="1134"/>
        <w:gridCol w:w="1340"/>
      </w:tblGrid>
      <w:tr w:rsidR="0049472A" w:rsidTr="0049472A">
        <w:trPr>
          <w:trHeight w:val="340"/>
        </w:trPr>
        <w:tc>
          <w:tcPr>
            <w:tcW w:w="477" w:type="dxa"/>
            <w:vMerge w:val="restart"/>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w:t>
            </w:r>
          </w:p>
        </w:tc>
        <w:tc>
          <w:tcPr>
            <w:tcW w:w="1554" w:type="dxa"/>
            <w:vMerge w:val="restart"/>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Должность</w:t>
            </w:r>
          </w:p>
        </w:tc>
        <w:tc>
          <w:tcPr>
            <w:tcW w:w="1294" w:type="dxa"/>
            <w:vMerge w:val="restart"/>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ФИО</w:t>
            </w:r>
          </w:p>
        </w:tc>
        <w:tc>
          <w:tcPr>
            <w:tcW w:w="3020" w:type="dxa"/>
            <w:vMerge w:val="restart"/>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Курирует направление и виды деятельности</w:t>
            </w:r>
          </w:p>
        </w:tc>
        <w:tc>
          <w:tcPr>
            <w:tcW w:w="2410" w:type="dxa"/>
            <w:vMerge w:val="restart"/>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Образование по диплому</w:t>
            </w:r>
          </w:p>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(специальность)</w:t>
            </w:r>
          </w:p>
        </w:tc>
        <w:tc>
          <w:tcPr>
            <w:tcW w:w="2474" w:type="dxa"/>
            <w:gridSpan w:val="2"/>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Стаж</w:t>
            </w:r>
          </w:p>
        </w:tc>
      </w:tr>
      <w:tr w:rsidR="0049472A" w:rsidTr="0049472A">
        <w:trPr>
          <w:trHeight w:val="989"/>
        </w:trPr>
        <w:tc>
          <w:tcPr>
            <w:tcW w:w="477" w:type="dxa"/>
            <w:vMerge/>
          </w:tcPr>
          <w:p w:rsidR="0049472A" w:rsidRPr="00EE5D90" w:rsidRDefault="0049472A" w:rsidP="0049472A">
            <w:pPr>
              <w:spacing w:before="100" w:beforeAutospacing="1" w:after="100" w:afterAutospacing="1"/>
              <w:jc w:val="both"/>
              <w:rPr>
                <w:rFonts w:ascii="Times New Roman" w:hAnsi="Times New Roman" w:cs="Times New Roman"/>
                <w:sz w:val="20"/>
                <w:szCs w:val="20"/>
              </w:rPr>
            </w:pPr>
          </w:p>
        </w:tc>
        <w:tc>
          <w:tcPr>
            <w:tcW w:w="1554" w:type="dxa"/>
            <w:vMerge/>
          </w:tcPr>
          <w:p w:rsidR="0049472A" w:rsidRPr="00EE5D90" w:rsidRDefault="0049472A" w:rsidP="0049472A">
            <w:pPr>
              <w:spacing w:before="100" w:beforeAutospacing="1" w:after="100" w:afterAutospacing="1"/>
              <w:jc w:val="both"/>
              <w:rPr>
                <w:rFonts w:ascii="Times New Roman" w:hAnsi="Times New Roman" w:cs="Times New Roman"/>
                <w:sz w:val="20"/>
                <w:szCs w:val="20"/>
              </w:rPr>
            </w:pPr>
          </w:p>
        </w:tc>
        <w:tc>
          <w:tcPr>
            <w:tcW w:w="1294" w:type="dxa"/>
            <w:vMerge/>
          </w:tcPr>
          <w:p w:rsidR="0049472A" w:rsidRPr="00EE5D90" w:rsidRDefault="0049472A" w:rsidP="0049472A">
            <w:pPr>
              <w:spacing w:before="100" w:beforeAutospacing="1" w:after="100" w:afterAutospacing="1"/>
              <w:jc w:val="both"/>
              <w:rPr>
                <w:rFonts w:ascii="Times New Roman" w:hAnsi="Times New Roman" w:cs="Times New Roman"/>
                <w:sz w:val="20"/>
                <w:szCs w:val="20"/>
              </w:rPr>
            </w:pPr>
          </w:p>
        </w:tc>
        <w:tc>
          <w:tcPr>
            <w:tcW w:w="3020" w:type="dxa"/>
            <w:vMerge/>
          </w:tcPr>
          <w:p w:rsidR="0049472A" w:rsidRPr="00EE5D90" w:rsidRDefault="0049472A" w:rsidP="0049472A">
            <w:pPr>
              <w:spacing w:before="100" w:beforeAutospacing="1" w:after="100" w:afterAutospacing="1"/>
              <w:jc w:val="both"/>
              <w:rPr>
                <w:rFonts w:ascii="Times New Roman" w:hAnsi="Times New Roman" w:cs="Times New Roman"/>
                <w:sz w:val="20"/>
                <w:szCs w:val="20"/>
              </w:rPr>
            </w:pPr>
          </w:p>
        </w:tc>
        <w:tc>
          <w:tcPr>
            <w:tcW w:w="2410" w:type="dxa"/>
            <w:vMerge/>
          </w:tcPr>
          <w:p w:rsidR="0049472A" w:rsidRPr="00EE5D90" w:rsidRDefault="0049472A" w:rsidP="0049472A">
            <w:pPr>
              <w:spacing w:before="100" w:beforeAutospacing="1" w:after="100" w:afterAutospacing="1"/>
              <w:jc w:val="both"/>
              <w:rPr>
                <w:rFonts w:ascii="Times New Roman" w:hAnsi="Times New Roman" w:cs="Times New Roman"/>
                <w:sz w:val="20"/>
                <w:szCs w:val="20"/>
              </w:rPr>
            </w:pPr>
          </w:p>
        </w:tc>
        <w:tc>
          <w:tcPr>
            <w:tcW w:w="1134" w:type="dxa"/>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административный</w:t>
            </w:r>
          </w:p>
        </w:tc>
        <w:tc>
          <w:tcPr>
            <w:tcW w:w="1340" w:type="dxa"/>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педагогический</w:t>
            </w:r>
          </w:p>
        </w:tc>
      </w:tr>
      <w:tr w:rsidR="0049472A" w:rsidRPr="00FB260C" w:rsidTr="0049472A">
        <w:trPr>
          <w:trHeight w:val="989"/>
        </w:trPr>
        <w:tc>
          <w:tcPr>
            <w:tcW w:w="477" w:type="dxa"/>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1</w:t>
            </w:r>
          </w:p>
        </w:tc>
        <w:tc>
          <w:tcPr>
            <w:tcW w:w="1554" w:type="dxa"/>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Заведующий</w:t>
            </w:r>
          </w:p>
        </w:tc>
        <w:tc>
          <w:tcPr>
            <w:tcW w:w="1294" w:type="dxa"/>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 xml:space="preserve">Плясова </w:t>
            </w:r>
          </w:p>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Анжелика</w:t>
            </w:r>
          </w:p>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Сергеевна</w:t>
            </w:r>
          </w:p>
        </w:tc>
        <w:tc>
          <w:tcPr>
            <w:tcW w:w="3020" w:type="dxa"/>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shd w:val="clear" w:color="auto" w:fill="FFFFFF"/>
              </w:rPr>
              <w:t>Осуществление общего руководства всеми направлениями деятельности ДОУ в полном соответствии с Уставом и законодательством Российской Федерации.</w:t>
            </w:r>
            <w:r w:rsidRPr="00EE5D90">
              <w:rPr>
                <w:rFonts w:ascii="Times New Roman" w:hAnsi="Times New Roman" w:cs="Times New Roman"/>
                <w:sz w:val="20"/>
                <w:szCs w:val="20"/>
              </w:rPr>
              <w:br/>
            </w:r>
            <w:r w:rsidRPr="00EE5D90">
              <w:rPr>
                <w:rFonts w:ascii="Times New Roman" w:hAnsi="Times New Roman" w:cs="Times New Roman"/>
                <w:sz w:val="20"/>
                <w:szCs w:val="20"/>
                <w:shd w:val="clear" w:color="auto" w:fill="FFFFFF"/>
              </w:rPr>
              <w:t>Обеспечение</w:t>
            </w:r>
            <w:r w:rsidRPr="00EE5D90">
              <w:rPr>
                <w:rFonts w:ascii="Arial" w:hAnsi="Arial" w:cs="Arial"/>
                <w:sz w:val="20"/>
                <w:szCs w:val="20"/>
                <w:shd w:val="clear" w:color="auto" w:fill="FFFFFF"/>
              </w:rPr>
              <w:t xml:space="preserve"> </w:t>
            </w:r>
            <w:r w:rsidRPr="00EE5D90">
              <w:rPr>
                <w:rFonts w:ascii="Times New Roman" w:hAnsi="Times New Roman" w:cs="Times New Roman"/>
                <w:sz w:val="20"/>
                <w:szCs w:val="20"/>
                <w:shd w:val="clear" w:color="auto" w:fill="FFFFFF"/>
              </w:rPr>
              <w:t>системной, качественной и безопасной воспитательно-образовательной деятельности детского сада в соответствии с Федеральным Законом «Об образовании в Российской Федерации», ФГОС дошкольного образования.</w:t>
            </w:r>
          </w:p>
        </w:tc>
        <w:tc>
          <w:tcPr>
            <w:tcW w:w="2410" w:type="dxa"/>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Высшее педагогическое</w:t>
            </w:r>
          </w:p>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По специальности</w:t>
            </w:r>
          </w:p>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Педагогика и психология</w:t>
            </w:r>
          </w:p>
        </w:tc>
        <w:tc>
          <w:tcPr>
            <w:tcW w:w="1134" w:type="dxa"/>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7 лет</w:t>
            </w:r>
          </w:p>
        </w:tc>
        <w:tc>
          <w:tcPr>
            <w:tcW w:w="1340" w:type="dxa"/>
          </w:tcPr>
          <w:p w:rsidR="0049472A" w:rsidRPr="00EE5D90" w:rsidRDefault="0049472A" w:rsidP="0049472A">
            <w:pPr>
              <w:spacing w:before="100" w:beforeAutospacing="1" w:after="100" w:afterAutospacing="1"/>
              <w:jc w:val="both"/>
              <w:rPr>
                <w:rFonts w:ascii="Times New Roman" w:hAnsi="Times New Roman" w:cs="Times New Roman"/>
                <w:sz w:val="20"/>
                <w:szCs w:val="20"/>
              </w:rPr>
            </w:pPr>
            <w:r w:rsidRPr="00EE5D90">
              <w:rPr>
                <w:rFonts w:ascii="Times New Roman" w:hAnsi="Times New Roman" w:cs="Times New Roman"/>
                <w:sz w:val="20"/>
                <w:szCs w:val="20"/>
              </w:rPr>
              <w:t>1 год</w:t>
            </w:r>
          </w:p>
        </w:tc>
      </w:tr>
    </w:tbl>
    <w:p w:rsidR="00621031" w:rsidRDefault="00621031" w:rsidP="008D48A7">
      <w:pPr>
        <w:spacing w:before="100" w:beforeAutospacing="1" w:after="100" w:afterAutospacing="1" w:line="240" w:lineRule="auto"/>
        <w:jc w:val="both"/>
        <w:rPr>
          <w:rFonts w:ascii="Times New Roman" w:hAnsi="Times New Roman" w:cs="Times New Roman"/>
          <w:b/>
          <w:sz w:val="28"/>
          <w:szCs w:val="28"/>
        </w:rPr>
      </w:pPr>
    </w:p>
    <w:p w:rsidR="0070657F" w:rsidRPr="008D48A7" w:rsidRDefault="001F24D4" w:rsidP="001C01E0">
      <w:pPr>
        <w:spacing w:before="100" w:beforeAutospacing="1" w:after="100" w:afterAutospacing="1" w:line="240" w:lineRule="auto"/>
        <w:jc w:val="center"/>
        <w:rPr>
          <w:rFonts w:ascii="Times New Roman" w:hAnsi="Times New Roman" w:cs="Times New Roman"/>
          <w:b/>
          <w:sz w:val="28"/>
          <w:szCs w:val="28"/>
        </w:rPr>
      </w:pPr>
      <w:r w:rsidRPr="008D48A7">
        <w:rPr>
          <w:rFonts w:ascii="Times New Roman" w:hAnsi="Times New Roman" w:cs="Times New Roman"/>
          <w:b/>
          <w:sz w:val="28"/>
          <w:szCs w:val="28"/>
        </w:rPr>
        <w:t>Сведения об основных нормативных документах</w:t>
      </w:r>
    </w:p>
    <w:p w:rsidR="0070657F" w:rsidRDefault="0070657F" w:rsidP="008D48A7">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Устав учреждения утвержден постановлением Администрации Кра</w:t>
      </w:r>
      <w:r w:rsidR="00086A52">
        <w:rPr>
          <w:rFonts w:ascii="Times New Roman" w:hAnsi="Times New Roman" w:cs="Times New Roman"/>
          <w:sz w:val="28"/>
          <w:szCs w:val="28"/>
        </w:rPr>
        <w:t>сногорского района от 19.10.2017 №  616</w:t>
      </w:r>
      <w:r>
        <w:rPr>
          <w:rFonts w:ascii="Times New Roman" w:hAnsi="Times New Roman" w:cs="Times New Roman"/>
          <w:sz w:val="28"/>
          <w:szCs w:val="28"/>
        </w:rPr>
        <w:t>.</w:t>
      </w:r>
    </w:p>
    <w:p w:rsidR="00A965D3" w:rsidRDefault="001F24D4" w:rsidP="008D48A7">
      <w:pPr>
        <w:spacing w:before="100" w:beforeAutospacing="1" w:after="100" w:afterAutospacing="1" w:line="240" w:lineRule="auto"/>
        <w:jc w:val="both"/>
        <w:rPr>
          <w:rFonts w:ascii="Times New Roman" w:hAnsi="Times New Roman" w:cs="Times New Roman"/>
          <w:sz w:val="28"/>
          <w:szCs w:val="28"/>
        </w:rPr>
      </w:pPr>
      <w:r w:rsidRPr="0070657F">
        <w:rPr>
          <w:rFonts w:ascii="Times New Roman" w:hAnsi="Times New Roman" w:cs="Times New Roman"/>
          <w:sz w:val="28"/>
          <w:szCs w:val="28"/>
        </w:rPr>
        <w:t xml:space="preserve">Свидетельство о внесении записи в Единый государственный реестр юридических лиц: серия </w:t>
      </w:r>
      <w:r w:rsidR="00A965D3">
        <w:rPr>
          <w:rFonts w:ascii="Times New Roman" w:hAnsi="Times New Roman" w:cs="Times New Roman"/>
          <w:sz w:val="28"/>
          <w:szCs w:val="28"/>
        </w:rPr>
        <w:t xml:space="preserve">22 </w:t>
      </w:r>
      <w:r w:rsidRPr="0070657F">
        <w:rPr>
          <w:rFonts w:ascii="Times New Roman" w:hAnsi="Times New Roman" w:cs="Times New Roman"/>
          <w:sz w:val="28"/>
          <w:szCs w:val="28"/>
        </w:rPr>
        <w:t xml:space="preserve">№ </w:t>
      </w:r>
      <w:r w:rsidR="00A965D3">
        <w:rPr>
          <w:rFonts w:ascii="Times New Roman" w:hAnsi="Times New Roman" w:cs="Times New Roman"/>
          <w:sz w:val="28"/>
          <w:szCs w:val="28"/>
        </w:rPr>
        <w:t xml:space="preserve">003415810 </w:t>
      </w:r>
      <w:r w:rsidRPr="0070657F">
        <w:rPr>
          <w:rFonts w:ascii="Times New Roman" w:hAnsi="Times New Roman" w:cs="Times New Roman"/>
          <w:sz w:val="28"/>
          <w:szCs w:val="28"/>
        </w:rPr>
        <w:t xml:space="preserve">дата регистрации </w:t>
      </w:r>
      <w:r w:rsidR="00A965D3">
        <w:rPr>
          <w:rFonts w:ascii="Times New Roman" w:hAnsi="Times New Roman" w:cs="Times New Roman"/>
          <w:sz w:val="28"/>
          <w:szCs w:val="28"/>
        </w:rPr>
        <w:t>29.03.2013г.</w:t>
      </w:r>
      <w:r w:rsidRPr="0070657F">
        <w:rPr>
          <w:rFonts w:ascii="Times New Roman" w:hAnsi="Times New Roman" w:cs="Times New Roman"/>
          <w:sz w:val="28"/>
          <w:szCs w:val="28"/>
        </w:rPr>
        <w:t xml:space="preserve"> Свидетельство о постановке на учет в налоговом органе: серия </w:t>
      </w:r>
      <w:r w:rsidR="00A965D3">
        <w:rPr>
          <w:rFonts w:ascii="Times New Roman" w:hAnsi="Times New Roman" w:cs="Times New Roman"/>
          <w:sz w:val="28"/>
          <w:szCs w:val="28"/>
        </w:rPr>
        <w:t>22</w:t>
      </w:r>
      <w:r w:rsidRPr="0070657F">
        <w:rPr>
          <w:rFonts w:ascii="Times New Roman" w:hAnsi="Times New Roman" w:cs="Times New Roman"/>
          <w:sz w:val="28"/>
          <w:szCs w:val="28"/>
        </w:rPr>
        <w:t xml:space="preserve"> № </w:t>
      </w:r>
      <w:r w:rsidR="00A965D3">
        <w:rPr>
          <w:rFonts w:ascii="Times New Roman" w:hAnsi="Times New Roman" w:cs="Times New Roman"/>
          <w:sz w:val="28"/>
          <w:szCs w:val="28"/>
        </w:rPr>
        <w:t>003210463</w:t>
      </w:r>
      <w:r w:rsidRPr="0070657F">
        <w:rPr>
          <w:rFonts w:ascii="Times New Roman" w:hAnsi="Times New Roman" w:cs="Times New Roman"/>
          <w:sz w:val="28"/>
          <w:szCs w:val="28"/>
        </w:rPr>
        <w:t xml:space="preserve"> дата регистрации </w:t>
      </w:r>
      <w:r w:rsidR="00A965D3">
        <w:rPr>
          <w:rFonts w:ascii="Times New Roman" w:hAnsi="Times New Roman" w:cs="Times New Roman"/>
          <w:sz w:val="28"/>
          <w:szCs w:val="28"/>
        </w:rPr>
        <w:t>19.08.2008г.</w:t>
      </w:r>
      <w:r w:rsidRPr="0070657F">
        <w:rPr>
          <w:rFonts w:ascii="Times New Roman" w:hAnsi="Times New Roman" w:cs="Times New Roman"/>
          <w:sz w:val="28"/>
          <w:szCs w:val="28"/>
        </w:rPr>
        <w:t xml:space="preserve"> </w:t>
      </w:r>
      <w:r w:rsidR="00A965D3">
        <w:rPr>
          <w:rFonts w:ascii="Times New Roman" w:hAnsi="Times New Roman" w:cs="Times New Roman"/>
          <w:sz w:val="28"/>
          <w:szCs w:val="28"/>
        </w:rPr>
        <w:t xml:space="preserve"> </w:t>
      </w:r>
      <w:r w:rsidRPr="0070657F">
        <w:rPr>
          <w:rFonts w:ascii="Times New Roman" w:hAnsi="Times New Roman" w:cs="Times New Roman"/>
          <w:sz w:val="28"/>
          <w:szCs w:val="28"/>
        </w:rPr>
        <w:t xml:space="preserve">ИНН </w:t>
      </w:r>
      <w:r w:rsidR="00A965D3">
        <w:rPr>
          <w:rFonts w:ascii="Times New Roman" w:hAnsi="Times New Roman" w:cs="Times New Roman"/>
          <w:sz w:val="28"/>
          <w:szCs w:val="28"/>
        </w:rPr>
        <w:t>2250700697</w:t>
      </w:r>
    </w:p>
    <w:p w:rsidR="00A965D3" w:rsidRDefault="001F24D4" w:rsidP="008D48A7">
      <w:pPr>
        <w:spacing w:before="100" w:beforeAutospacing="1" w:after="100" w:afterAutospacing="1" w:line="240" w:lineRule="auto"/>
        <w:jc w:val="both"/>
        <w:rPr>
          <w:rFonts w:ascii="Times New Roman" w:hAnsi="Times New Roman" w:cs="Times New Roman"/>
          <w:sz w:val="28"/>
          <w:szCs w:val="28"/>
        </w:rPr>
      </w:pPr>
      <w:r w:rsidRPr="0070657F">
        <w:rPr>
          <w:rFonts w:ascii="Times New Roman" w:hAnsi="Times New Roman" w:cs="Times New Roman"/>
          <w:sz w:val="28"/>
          <w:szCs w:val="28"/>
        </w:rPr>
        <w:t xml:space="preserve"> Свидетельство о землепользовании: Серия </w:t>
      </w:r>
      <w:r w:rsidR="00A965D3">
        <w:rPr>
          <w:rFonts w:ascii="Times New Roman" w:hAnsi="Times New Roman" w:cs="Times New Roman"/>
          <w:sz w:val="28"/>
          <w:szCs w:val="28"/>
        </w:rPr>
        <w:t>22 АГ</w:t>
      </w:r>
      <w:r w:rsidRPr="0070657F">
        <w:rPr>
          <w:rFonts w:ascii="Times New Roman" w:hAnsi="Times New Roman" w:cs="Times New Roman"/>
          <w:sz w:val="28"/>
          <w:szCs w:val="28"/>
        </w:rPr>
        <w:t xml:space="preserve"> № </w:t>
      </w:r>
      <w:r w:rsidR="00A965D3">
        <w:rPr>
          <w:rFonts w:ascii="Times New Roman" w:hAnsi="Times New Roman" w:cs="Times New Roman"/>
          <w:sz w:val="28"/>
          <w:szCs w:val="28"/>
        </w:rPr>
        <w:t>538791</w:t>
      </w:r>
    </w:p>
    <w:p w:rsidR="00A965D3" w:rsidRDefault="00A965D3" w:rsidP="008D48A7">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дата регистрации 26.03.32013</w:t>
      </w:r>
    </w:p>
    <w:p w:rsidR="00A965D3" w:rsidRDefault="001F24D4" w:rsidP="008D48A7">
      <w:pPr>
        <w:spacing w:before="100" w:beforeAutospacing="1" w:after="100" w:afterAutospacing="1" w:line="240" w:lineRule="auto"/>
        <w:jc w:val="both"/>
        <w:rPr>
          <w:rFonts w:ascii="Times New Roman" w:hAnsi="Times New Roman" w:cs="Times New Roman"/>
          <w:sz w:val="28"/>
          <w:szCs w:val="28"/>
        </w:rPr>
      </w:pPr>
      <w:r w:rsidRPr="0070657F">
        <w:rPr>
          <w:rFonts w:ascii="Times New Roman" w:hAnsi="Times New Roman" w:cs="Times New Roman"/>
          <w:sz w:val="28"/>
          <w:szCs w:val="28"/>
        </w:rPr>
        <w:t xml:space="preserve">Акт о приемке собственности в оперативное управление: название документа </w:t>
      </w:r>
      <w:r w:rsidR="00A965D3">
        <w:rPr>
          <w:rFonts w:ascii="Times New Roman" w:hAnsi="Times New Roman" w:cs="Times New Roman"/>
          <w:sz w:val="28"/>
          <w:szCs w:val="28"/>
        </w:rPr>
        <w:t>Договор на право оперативного управления имуществом от 18.02.2013г</w:t>
      </w:r>
    </w:p>
    <w:p w:rsidR="00A965D3" w:rsidRDefault="001F24D4" w:rsidP="008D48A7">
      <w:pPr>
        <w:spacing w:before="100" w:beforeAutospacing="1" w:after="100" w:afterAutospacing="1" w:line="240" w:lineRule="auto"/>
        <w:jc w:val="both"/>
        <w:rPr>
          <w:rFonts w:ascii="Times New Roman" w:hAnsi="Times New Roman" w:cs="Times New Roman"/>
          <w:sz w:val="28"/>
          <w:szCs w:val="28"/>
        </w:rPr>
      </w:pPr>
      <w:r w:rsidRPr="0070657F">
        <w:rPr>
          <w:rFonts w:ascii="Times New Roman" w:hAnsi="Times New Roman" w:cs="Times New Roman"/>
          <w:sz w:val="28"/>
          <w:szCs w:val="28"/>
        </w:rPr>
        <w:t xml:space="preserve">Лицензия на осуществление образовательной деятельности: серия </w:t>
      </w:r>
      <w:r w:rsidR="00A965D3">
        <w:rPr>
          <w:rFonts w:ascii="Times New Roman" w:hAnsi="Times New Roman" w:cs="Times New Roman"/>
          <w:sz w:val="28"/>
          <w:szCs w:val="28"/>
        </w:rPr>
        <w:t>22ЛО</w:t>
      </w:r>
      <w:r w:rsidRPr="0070657F">
        <w:rPr>
          <w:rFonts w:ascii="Times New Roman" w:hAnsi="Times New Roman" w:cs="Times New Roman"/>
          <w:sz w:val="28"/>
          <w:szCs w:val="28"/>
        </w:rPr>
        <w:t xml:space="preserve">№ </w:t>
      </w:r>
      <w:r w:rsidR="00A965D3">
        <w:rPr>
          <w:rFonts w:ascii="Times New Roman" w:hAnsi="Times New Roman" w:cs="Times New Roman"/>
          <w:sz w:val="28"/>
          <w:szCs w:val="28"/>
        </w:rPr>
        <w:t>0000084</w:t>
      </w:r>
      <w:r w:rsidRPr="0070657F">
        <w:rPr>
          <w:rFonts w:ascii="Times New Roman" w:hAnsi="Times New Roman" w:cs="Times New Roman"/>
          <w:sz w:val="28"/>
          <w:szCs w:val="28"/>
        </w:rPr>
        <w:t xml:space="preserve"> регистрационный № </w:t>
      </w:r>
      <w:r w:rsidR="00A965D3">
        <w:rPr>
          <w:rFonts w:ascii="Times New Roman" w:hAnsi="Times New Roman" w:cs="Times New Roman"/>
          <w:sz w:val="28"/>
          <w:szCs w:val="28"/>
        </w:rPr>
        <w:t>715</w:t>
      </w:r>
      <w:r w:rsidRPr="0070657F">
        <w:rPr>
          <w:rFonts w:ascii="Times New Roman" w:hAnsi="Times New Roman" w:cs="Times New Roman"/>
          <w:sz w:val="28"/>
          <w:szCs w:val="28"/>
        </w:rPr>
        <w:t xml:space="preserve"> дата выдачи </w:t>
      </w:r>
      <w:r w:rsidR="00A965D3">
        <w:rPr>
          <w:rFonts w:ascii="Times New Roman" w:hAnsi="Times New Roman" w:cs="Times New Roman"/>
          <w:sz w:val="28"/>
          <w:szCs w:val="28"/>
        </w:rPr>
        <w:t>18.10.2012, срок действия: бессрочно</w:t>
      </w:r>
    </w:p>
    <w:p w:rsidR="00C47460" w:rsidRDefault="001F24D4" w:rsidP="008D48A7">
      <w:pPr>
        <w:spacing w:before="100" w:beforeAutospacing="1" w:after="100" w:afterAutospacing="1" w:line="240" w:lineRule="auto"/>
        <w:jc w:val="both"/>
        <w:rPr>
          <w:rFonts w:ascii="Times New Roman" w:hAnsi="Times New Roman" w:cs="Times New Roman"/>
          <w:sz w:val="28"/>
          <w:szCs w:val="28"/>
        </w:rPr>
      </w:pPr>
      <w:r w:rsidRPr="0070657F">
        <w:rPr>
          <w:rFonts w:ascii="Times New Roman" w:hAnsi="Times New Roman" w:cs="Times New Roman"/>
          <w:sz w:val="28"/>
          <w:szCs w:val="28"/>
        </w:rPr>
        <w:t xml:space="preserve"> Образовательная программа образовательного учреждения: </w:t>
      </w:r>
      <w:r w:rsidR="003A79D1">
        <w:rPr>
          <w:rFonts w:ascii="Times New Roman" w:hAnsi="Times New Roman" w:cs="Times New Roman"/>
          <w:sz w:val="28"/>
          <w:szCs w:val="28"/>
        </w:rPr>
        <w:t xml:space="preserve"> Основная общеобразовательная программа </w:t>
      </w:r>
      <w:r w:rsidR="008D48A7">
        <w:rPr>
          <w:rFonts w:ascii="Times New Roman" w:hAnsi="Times New Roman" w:cs="Times New Roman"/>
          <w:sz w:val="28"/>
          <w:szCs w:val="28"/>
        </w:rPr>
        <w:t xml:space="preserve"> дошкольного образования</w:t>
      </w:r>
      <w:r w:rsidR="00086A52">
        <w:rPr>
          <w:rFonts w:ascii="Times New Roman" w:hAnsi="Times New Roman" w:cs="Times New Roman"/>
          <w:sz w:val="28"/>
          <w:szCs w:val="28"/>
        </w:rPr>
        <w:t xml:space="preserve"> </w:t>
      </w:r>
      <w:r w:rsidR="003A79D1">
        <w:rPr>
          <w:rFonts w:ascii="Times New Roman" w:hAnsi="Times New Roman" w:cs="Times New Roman"/>
          <w:sz w:val="28"/>
          <w:szCs w:val="28"/>
        </w:rPr>
        <w:t xml:space="preserve">МБДОУ детский сад «Вишенка», принята на педагогическом совете протокол № 1 от 31.08.2016г, </w:t>
      </w:r>
      <w:r w:rsidRPr="0070657F">
        <w:rPr>
          <w:rFonts w:ascii="Times New Roman" w:hAnsi="Times New Roman" w:cs="Times New Roman"/>
          <w:sz w:val="28"/>
          <w:szCs w:val="28"/>
        </w:rPr>
        <w:t xml:space="preserve">утверждена </w:t>
      </w:r>
      <w:r w:rsidR="003A79D1">
        <w:rPr>
          <w:rFonts w:ascii="Times New Roman" w:hAnsi="Times New Roman" w:cs="Times New Roman"/>
          <w:sz w:val="28"/>
          <w:szCs w:val="28"/>
        </w:rPr>
        <w:t xml:space="preserve">приказом заведующего МБДОУ детский сад «Вишенка» 31.08.16 </w:t>
      </w:r>
      <w:r w:rsidRPr="0070657F">
        <w:rPr>
          <w:rFonts w:ascii="Times New Roman" w:hAnsi="Times New Roman" w:cs="Times New Roman"/>
          <w:sz w:val="28"/>
          <w:szCs w:val="28"/>
        </w:rPr>
        <w:t xml:space="preserve">№ </w:t>
      </w:r>
      <w:r w:rsidR="00C47460">
        <w:rPr>
          <w:rFonts w:ascii="Times New Roman" w:hAnsi="Times New Roman" w:cs="Times New Roman"/>
          <w:sz w:val="28"/>
          <w:szCs w:val="28"/>
        </w:rPr>
        <w:t>10.</w:t>
      </w:r>
    </w:p>
    <w:p w:rsidR="00EE5D90" w:rsidRDefault="00C47460" w:rsidP="008D48A7">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Санитарно-эпидемиологическое заключение, выданное  территориальным отделом Управления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Алтайскому краю в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ийске, Бийском, </w:t>
      </w:r>
      <w:proofErr w:type="spellStart"/>
      <w:r>
        <w:rPr>
          <w:rFonts w:ascii="Times New Roman" w:hAnsi="Times New Roman" w:cs="Times New Roman"/>
          <w:sz w:val="28"/>
          <w:szCs w:val="28"/>
        </w:rPr>
        <w:lastRenderedPageBreak/>
        <w:t>Ельцовском</w:t>
      </w:r>
      <w:proofErr w:type="spellEnd"/>
      <w:r>
        <w:rPr>
          <w:rFonts w:ascii="Times New Roman" w:hAnsi="Times New Roman" w:cs="Times New Roman"/>
          <w:sz w:val="28"/>
          <w:szCs w:val="28"/>
        </w:rPr>
        <w:t xml:space="preserve">, Зональном, Красногорском. </w:t>
      </w:r>
      <w:proofErr w:type="spellStart"/>
      <w:r>
        <w:rPr>
          <w:rFonts w:ascii="Times New Roman" w:hAnsi="Times New Roman" w:cs="Times New Roman"/>
          <w:sz w:val="28"/>
          <w:szCs w:val="28"/>
        </w:rPr>
        <w:t>Солтонском</w:t>
      </w:r>
      <w:proofErr w:type="spellEnd"/>
      <w:r>
        <w:rPr>
          <w:rFonts w:ascii="Times New Roman" w:hAnsi="Times New Roman" w:cs="Times New Roman"/>
          <w:sz w:val="28"/>
          <w:szCs w:val="28"/>
        </w:rPr>
        <w:t xml:space="preserve"> и Целинном </w:t>
      </w:r>
      <w:proofErr w:type="gramStart"/>
      <w:r>
        <w:rPr>
          <w:rFonts w:ascii="Times New Roman" w:hAnsi="Times New Roman" w:cs="Times New Roman"/>
          <w:sz w:val="28"/>
          <w:szCs w:val="28"/>
        </w:rPr>
        <w:t>районах</w:t>
      </w:r>
      <w:proofErr w:type="gramEnd"/>
      <w:r>
        <w:rPr>
          <w:rFonts w:ascii="Times New Roman" w:hAnsi="Times New Roman" w:cs="Times New Roman"/>
          <w:sz w:val="28"/>
          <w:szCs w:val="28"/>
        </w:rPr>
        <w:t xml:space="preserve"> № 22.56.23.000.М.000450.05.12</w:t>
      </w:r>
      <w:r w:rsidRPr="00C47460">
        <w:rPr>
          <w:rFonts w:ascii="Times New Roman" w:hAnsi="Times New Roman" w:cs="Times New Roman"/>
          <w:sz w:val="28"/>
          <w:szCs w:val="28"/>
        </w:rPr>
        <w:t xml:space="preserve"> </w:t>
      </w:r>
      <w:r>
        <w:rPr>
          <w:rFonts w:ascii="Times New Roman" w:hAnsi="Times New Roman" w:cs="Times New Roman"/>
          <w:sz w:val="28"/>
          <w:szCs w:val="28"/>
        </w:rPr>
        <w:t>от 31.05.2012г.</w:t>
      </w:r>
    </w:p>
    <w:p w:rsidR="00B92C64" w:rsidRDefault="0066356B" w:rsidP="008D48A7">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w:t>
      </w:r>
      <w:r w:rsidR="00C47460">
        <w:rPr>
          <w:rFonts w:ascii="Times New Roman" w:hAnsi="Times New Roman" w:cs="Times New Roman"/>
          <w:sz w:val="28"/>
          <w:szCs w:val="28"/>
        </w:rPr>
        <w:t xml:space="preserve">ехнический паспорт здания от 16.10.2012г № 123. </w:t>
      </w:r>
    </w:p>
    <w:p w:rsidR="00224A96" w:rsidRDefault="001F24D4" w:rsidP="008D48A7">
      <w:pPr>
        <w:spacing w:before="100" w:beforeAutospacing="1" w:after="100" w:afterAutospacing="1" w:line="240" w:lineRule="auto"/>
        <w:jc w:val="both"/>
        <w:rPr>
          <w:rFonts w:ascii="Times New Roman" w:hAnsi="Times New Roman" w:cs="Times New Roman"/>
          <w:sz w:val="28"/>
          <w:szCs w:val="28"/>
        </w:rPr>
      </w:pPr>
      <w:r w:rsidRPr="0070657F">
        <w:rPr>
          <w:rFonts w:ascii="Times New Roman" w:hAnsi="Times New Roman" w:cs="Times New Roman"/>
          <w:sz w:val="28"/>
          <w:szCs w:val="28"/>
        </w:rPr>
        <w:t>Выводы и рекомендации по разделу</w:t>
      </w:r>
      <w:r w:rsidR="00C47460">
        <w:rPr>
          <w:rFonts w:ascii="Times New Roman" w:hAnsi="Times New Roman" w:cs="Times New Roman"/>
          <w:sz w:val="28"/>
          <w:szCs w:val="28"/>
        </w:rPr>
        <w:t>:</w:t>
      </w:r>
      <w:r w:rsidR="00F151A9">
        <w:rPr>
          <w:rFonts w:ascii="Times New Roman" w:hAnsi="Times New Roman" w:cs="Times New Roman"/>
          <w:sz w:val="28"/>
          <w:szCs w:val="28"/>
        </w:rPr>
        <w:t xml:space="preserve"> в</w:t>
      </w:r>
      <w:r w:rsidR="00224A96">
        <w:rPr>
          <w:rFonts w:ascii="Times New Roman" w:hAnsi="Times New Roman" w:cs="Times New Roman"/>
          <w:sz w:val="28"/>
          <w:szCs w:val="28"/>
        </w:rPr>
        <w:t xml:space="preserve"> сфере</w:t>
      </w:r>
      <w:r w:rsidRPr="0070657F">
        <w:rPr>
          <w:rFonts w:ascii="Times New Roman" w:hAnsi="Times New Roman" w:cs="Times New Roman"/>
          <w:sz w:val="28"/>
          <w:szCs w:val="28"/>
        </w:rPr>
        <w:t xml:space="preserve"> </w:t>
      </w:r>
      <w:r w:rsidR="00224A96" w:rsidRPr="0070657F">
        <w:rPr>
          <w:rFonts w:ascii="Times New Roman" w:hAnsi="Times New Roman" w:cs="Times New Roman"/>
          <w:sz w:val="28"/>
          <w:szCs w:val="28"/>
        </w:rPr>
        <w:t xml:space="preserve">правового обеспечения образовательной деятельности </w:t>
      </w:r>
      <w:r w:rsidR="00224A96">
        <w:rPr>
          <w:rFonts w:ascii="Times New Roman" w:hAnsi="Times New Roman" w:cs="Times New Roman"/>
          <w:sz w:val="28"/>
          <w:szCs w:val="28"/>
        </w:rPr>
        <w:t>МБДОУ детский сад «Вишенка» соответствует</w:t>
      </w:r>
      <w:r w:rsidRPr="0070657F">
        <w:rPr>
          <w:rFonts w:ascii="Times New Roman" w:hAnsi="Times New Roman" w:cs="Times New Roman"/>
          <w:sz w:val="28"/>
          <w:szCs w:val="28"/>
        </w:rPr>
        <w:t xml:space="preserve"> действующему законодательст</w:t>
      </w:r>
      <w:r w:rsidR="00EE5D90">
        <w:rPr>
          <w:rFonts w:ascii="Times New Roman" w:hAnsi="Times New Roman" w:cs="Times New Roman"/>
          <w:sz w:val="28"/>
          <w:szCs w:val="28"/>
        </w:rPr>
        <w:t>ву.</w:t>
      </w:r>
    </w:p>
    <w:p w:rsidR="008D50EC" w:rsidRDefault="008D50EC" w:rsidP="008D50EC">
      <w:pPr>
        <w:shd w:val="clear" w:color="auto" w:fill="FFFFFF"/>
        <w:spacing w:after="0" w:line="240" w:lineRule="auto"/>
        <w:jc w:val="both"/>
        <w:rPr>
          <w:rFonts w:ascii="Times New Roman" w:eastAsia="Times New Roman" w:hAnsi="Times New Roman" w:cs="Times New Roman"/>
          <w:b/>
          <w:color w:val="000000"/>
          <w:sz w:val="28"/>
          <w:lang w:eastAsia="ru-RU"/>
        </w:rPr>
      </w:pPr>
      <w:r w:rsidRPr="002672A2">
        <w:rPr>
          <w:rFonts w:ascii="Times New Roman" w:eastAsia="Times New Roman" w:hAnsi="Times New Roman" w:cs="Times New Roman"/>
          <w:b/>
          <w:color w:val="000000"/>
          <w:sz w:val="28"/>
          <w:lang w:eastAsia="ru-RU"/>
        </w:rPr>
        <w:t>Оценка информационной открытости ДОО</w:t>
      </w:r>
    </w:p>
    <w:p w:rsidR="008D50EC" w:rsidRDefault="008D50EC" w:rsidP="008D50EC">
      <w:pPr>
        <w:shd w:val="clear" w:color="auto" w:fill="FFFFFF"/>
        <w:spacing w:after="0" w:line="24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МБДОУ детский сад «Вишенка» имеет сайт</w:t>
      </w:r>
    </w:p>
    <w:p w:rsidR="008D50EC" w:rsidRDefault="008D50EC" w:rsidP="008D50EC">
      <w:pPr>
        <w:shd w:val="clear" w:color="auto" w:fill="FFFFFF"/>
        <w:spacing w:after="0" w:line="240" w:lineRule="auto"/>
        <w:jc w:val="both"/>
      </w:pPr>
      <w:r>
        <w:rPr>
          <w:rFonts w:ascii="Times New Roman" w:eastAsia="Times New Roman" w:hAnsi="Times New Roman" w:cs="Times New Roman"/>
          <w:b/>
          <w:color w:val="000000"/>
          <w:sz w:val="28"/>
          <w:lang w:eastAsia="ru-RU"/>
        </w:rPr>
        <w:t>Адрес:</w:t>
      </w:r>
      <w:r w:rsidRPr="001E690B">
        <w:t xml:space="preserve"> </w:t>
      </w:r>
      <w:proofErr w:type="spellStart"/>
      <w:r w:rsidRPr="00711086">
        <w:rPr>
          <w:u w:val="single"/>
        </w:rPr>
        <w:t>vishenkakr.ucoz.ru</w:t>
      </w:r>
      <w:proofErr w:type="spellEnd"/>
    </w:p>
    <w:p w:rsidR="008D50EC" w:rsidRDefault="008D50EC" w:rsidP="008D50EC">
      <w:pPr>
        <w:pStyle w:val="c2"/>
        <w:shd w:val="clear" w:color="auto" w:fill="FFFFFF"/>
        <w:spacing w:before="0" w:beforeAutospacing="0" w:after="0" w:afterAutospacing="0"/>
        <w:ind w:firstLine="540"/>
        <w:rPr>
          <w:rStyle w:val="c0"/>
          <w:color w:val="000000"/>
          <w:sz w:val="28"/>
          <w:szCs w:val="28"/>
          <w:shd w:val="clear" w:color="auto" w:fill="FFFFFF"/>
        </w:rPr>
      </w:pPr>
      <w:r w:rsidRPr="001E690B">
        <w:rPr>
          <w:color w:val="000000"/>
          <w:sz w:val="28"/>
        </w:rPr>
        <w:t>На сайте учреждения  имеется актуальная и достоверная информация</w:t>
      </w:r>
      <w:r>
        <w:rPr>
          <w:color w:val="000000"/>
          <w:sz w:val="28"/>
        </w:rPr>
        <w:t xml:space="preserve"> деятельности  ДОУ в соответствии с нормативными требованиями и потребностями.</w:t>
      </w:r>
      <w:r w:rsidRPr="00742591">
        <w:rPr>
          <w:rStyle w:val="a4"/>
          <w:color w:val="000000"/>
          <w:sz w:val="28"/>
          <w:szCs w:val="28"/>
          <w:shd w:val="clear" w:color="auto" w:fill="FFFFFF"/>
        </w:rPr>
        <w:t xml:space="preserve"> </w:t>
      </w:r>
      <w:r>
        <w:rPr>
          <w:rStyle w:val="c0"/>
          <w:color w:val="000000"/>
          <w:sz w:val="28"/>
          <w:szCs w:val="28"/>
          <w:shd w:val="clear" w:color="auto" w:fill="FFFFFF"/>
        </w:rPr>
        <w:t> </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u w:val="single"/>
        </w:rPr>
        <w:t>Подраздел "Основные сведения".</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Главная страница подраздела содержит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режиме, графике работы, контактных телефонах и об адресах электронной почты.</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 </w:t>
      </w:r>
      <w:r>
        <w:rPr>
          <w:rStyle w:val="c0"/>
          <w:color w:val="000000"/>
          <w:sz w:val="28"/>
          <w:szCs w:val="28"/>
          <w:u w:val="single"/>
        </w:rPr>
        <w:t>Подраздел "Структура и органы управления образовательной организацией".</w:t>
      </w:r>
    </w:p>
    <w:p w:rsidR="008D50EC" w:rsidRDefault="008D50EC" w:rsidP="008D50EC">
      <w:pPr>
        <w:pStyle w:val="c2"/>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0"/>
          <w:color w:val="000000"/>
          <w:sz w:val="28"/>
          <w:szCs w:val="28"/>
        </w:rPr>
        <w:t>Главная страница подраздела содержит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w:t>
      </w:r>
      <w:proofErr w:type="gramEnd"/>
      <w:r>
        <w:rPr>
          <w:rStyle w:val="c0"/>
          <w:color w:val="000000"/>
          <w:sz w:val="28"/>
          <w:szCs w:val="28"/>
        </w:rPr>
        <w:t xml:space="preserve"> указанных положений (при их наличии).</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 </w:t>
      </w:r>
      <w:r>
        <w:rPr>
          <w:rStyle w:val="c0"/>
          <w:color w:val="000000"/>
          <w:sz w:val="28"/>
          <w:szCs w:val="28"/>
          <w:u w:val="single"/>
        </w:rPr>
        <w:t>Подраздел "Документы".</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а) в виде копий:</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устав образовательной организации;</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лицензия на осуществление образовательной деятельности (с приложениями);</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свидетельство о государственной аккредитации (с приложениями);</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proofErr w:type="gramStart"/>
      <w:r>
        <w:rPr>
          <w:rStyle w:val="c0"/>
          <w:color w:val="000000"/>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8D50EC" w:rsidRDefault="008D50EC" w:rsidP="008D50EC">
      <w:pPr>
        <w:pStyle w:val="c2"/>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локальные нормативные акты, предусмотренные частью 2 статьи 30 Федерального закона "Об образовании в Российской Федерации» (правила приема обучающихся, режим занятий, порядок и основания перевода, отчисления или восстановления, порядок разработки и утверждение образовательных программ), правила внутреннего распорядка обучающихся, правила внутреннего трудового распорядка и коллективного договора;</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 xml:space="preserve">б) отчет о результатах </w:t>
      </w:r>
      <w:proofErr w:type="spellStart"/>
      <w:r>
        <w:rPr>
          <w:rStyle w:val="c0"/>
          <w:color w:val="000000"/>
          <w:sz w:val="28"/>
          <w:szCs w:val="28"/>
        </w:rPr>
        <w:t>самообследования</w:t>
      </w:r>
      <w:proofErr w:type="spellEnd"/>
      <w:r>
        <w:rPr>
          <w:rStyle w:val="c0"/>
          <w:color w:val="000000"/>
          <w:sz w:val="28"/>
          <w:szCs w:val="28"/>
        </w:rPr>
        <w:t>;</w:t>
      </w:r>
    </w:p>
    <w:p w:rsidR="008D50EC" w:rsidRDefault="008D50EC" w:rsidP="008D50EC">
      <w:pPr>
        <w:pStyle w:val="c2"/>
        <w:shd w:val="clear" w:color="auto" w:fill="FFFFFF"/>
        <w:spacing w:before="0" w:beforeAutospacing="0" w:after="0" w:afterAutospacing="0"/>
        <w:ind w:firstLine="540"/>
        <w:rPr>
          <w:rStyle w:val="c0"/>
          <w:color w:val="000000"/>
          <w:sz w:val="28"/>
          <w:szCs w:val="28"/>
        </w:rPr>
      </w:pPr>
      <w:r>
        <w:rPr>
          <w:rStyle w:val="c0"/>
          <w:color w:val="000000"/>
          <w:sz w:val="28"/>
          <w:szCs w:val="28"/>
        </w:rPr>
        <w:lastRenderedPageBreak/>
        <w:t>в) документ о порядке оказания платных образовательных услуг</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8"/>
          <w:rFonts w:ascii="Arial" w:hAnsi="Arial" w:cs="Arial"/>
          <w:color w:val="373737"/>
          <w:sz w:val="23"/>
          <w:szCs w:val="23"/>
        </w:rPr>
        <w:t> - </w:t>
      </w:r>
      <w:r>
        <w:rPr>
          <w:rStyle w:val="c0"/>
          <w:color w:val="000000"/>
          <w:sz w:val="28"/>
          <w:szCs w:val="28"/>
          <w:u w:val="single"/>
        </w:rPr>
        <w:t>Подраздел "Образование".</w:t>
      </w:r>
    </w:p>
    <w:p w:rsidR="008D50EC" w:rsidRDefault="008D50EC" w:rsidP="008D50EC">
      <w:pPr>
        <w:pStyle w:val="c2"/>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0"/>
          <w:color w:val="000000"/>
          <w:sz w:val="28"/>
          <w:szCs w:val="28"/>
        </w:rPr>
        <w:t>Подраздел содержит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w:t>
      </w:r>
      <w:proofErr w:type="gramEnd"/>
      <w:r>
        <w:rPr>
          <w:rStyle w:val="c0"/>
          <w:color w:val="000000"/>
          <w:sz w:val="28"/>
          <w:szCs w:val="28"/>
        </w:rPr>
        <w:t xml:space="preserve">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 </w:t>
      </w:r>
      <w:r>
        <w:rPr>
          <w:rStyle w:val="c0"/>
          <w:color w:val="000000"/>
          <w:sz w:val="28"/>
          <w:szCs w:val="28"/>
          <w:u w:val="single"/>
        </w:rPr>
        <w:t>Подраздел "Образовательные стандарты".</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Подраздел содержит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  </w:t>
      </w:r>
      <w:r>
        <w:rPr>
          <w:rStyle w:val="c0"/>
          <w:color w:val="000000"/>
          <w:sz w:val="28"/>
          <w:szCs w:val="28"/>
          <w:u w:val="single"/>
        </w:rPr>
        <w:t>Подраздел "Руководство. Педагогический состав".</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Главная страница подраздела  содержит следующую информацию:</w:t>
      </w:r>
    </w:p>
    <w:p w:rsidR="008D50EC" w:rsidRDefault="008D50EC" w:rsidP="008D50EC">
      <w:pPr>
        <w:pStyle w:val="c2"/>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0"/>
          <w:color w:val="000000"/>
          <w:sz w:val="28"/>
          <w:szCs w:val="28"/>
        </w:rPr>
        <w:t>а) о руководителе образовательной организации,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D50EC" w:rsidRDefault="008D50EC" w:rsidP="008D50EC">
      <w:pPr>
        <w:pStyle w:val="c2"/>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0"/>
          <w:color w:val="000000"/>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u w:val="single"/>
        </w:rPr>
        <w:t>Подраздел "Материально-техническое обеспечение и оснащенность образовательного процесса".</w:t>
      </w:r>
    </w:p>
    <w:p w:rsidR="008D50EC" w:rsidRDefault="008D50EC" w:rsidP="008D50EC">
      <w:pPr>
        <w:pStyle w:val="c2"/>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0"/>
          <w:color w:val="000000"/>
          <w:sz w:val="28"/>
          <w:szCs w:val="28"/>
        </w:rPr>
        <w:t>Главная страница подраздела содержит информацию о материально-техническом обеспечении образовательной деятельности, в том числе сведения о наличии групповых,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 </w:t>
      </w:r>
      <w:r>
        <w:rPr>
          <w:rStyle w:val="c0"/>
          <w:color w:val="000000"/>
          <w:sz w:val="28"/>
          <w:szCs w:val="28"/>
          <w:u w:val="single"/>
        </w:rPr>
        <w:t>Подраздел "Платные образовательные услуги".</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Подраздел содержит информацию о порядке оказания платных образовательных услуг.</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lastRenderedPageBreak/>
        <w:t>- </w:t>
      </w:r>
      <w:r>
        <w:rPr>
          <w:rStyle w:val="c0"/>
          <w:color w:val="000000"/>
          <w:sz w:val="28"/>
          <w:szCs w:val="28"/>
          <w:u w:val="single"/>
        </w:rPr>
        <w:t>Подраздел "Финансово-хозяйственная деятельность".</w:t>
      </w:r>
    </w:p>
    <w:p w:rsidR="008D50EC" w:rsidRDefault="008D50EC" w:rsidP="008D50EC">
      <w:pPr>
        <w:pStyle w:val="c2"/>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0"/>
          <w:color w:val="000000"/>
          <w:sz w:val="28"/>
          <w:szCs w:val="28"/>
        </w:rPr>
        <w:t>Главная страница подраздела содержит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 </w:t>
      </w:r>
      <w:r>
        <w:rPr>
          <w:rStyle w:val="c0"/>
          <w:color w:val="000000"/>
          <w:sz w:val="28"/>
          <w:szCs w:val="28"/>
          <w:u w:val="single"/>
        </w:rPr>
        <w:t>Подраздел "Вакантные места для приема (перевода)".</w:t>
      </w:r>
    </w:p>
    <w:p w:rsidR="008D50EC" w:rsidRDefault="008D50EC" w:rsidP="008D50EC">
      <w:pPr>
        <w:pStyle w:val="c2"/>
        <w:shd w:val="clear" w:color="auto" w:fill="FFFFFF"/>
        <w:spacing w:before="0" w:beforeAutospacing="0" w:after="0" w:afterAutospacing="0"/>
        <w:ind w:firstLine="540"/>
        <w:rPr>
          <w:rFonts w:ascii="Arial" w:hAnsi="Arial" w:cs="Arial"/>
          <w:color w:val="000000"/>
          <w:sz w:val="22"/>
          <w:szCs w:val="22"/>
        </w:rPr>
      </w:pPr>
      <w:proofErr w:type="gramStart"/>
      <w:r>
        <w:rPr>
          <w:rStyle w:val="c0"/>
          <w:color w:val="000000"/>
          <w:sz w:val="28"/>
          <w:szCs w:val="28"/>
        </w:rPr>
        <w:t>Главная страница подраздела содержит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D50EC" w:rsidRDefault="008D50EC" w:rsidP="008D50EC">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 подразделениях ДОУ на стендах для родителей (законных представителей) имеется информация, г</w:t>
      </w:r>
      <w:r>
        <w:rPr>
          <w:rFonts w:ascii="Times New Roman" w:hAnsi="Times New Roman" w:cs="Times New Roman"/>
          <w:color w:val="000000"/>
          <w:sz w:val="28"/>
          <w:szCs w:val="28"/>
          <w:shd w:val="clear" w:color="auto" w:fill="FFFFFF"/>
        </w:rPr>
        <w:t xml:space="preserve">де </w:t>
      </w:r>
      <w:r w:rsidRPr="00742591">
        <w:rPr>
          <w:rFonts w:ascii="Times New Roman" w:hAnsi="Times New Roman" w:cs="Times New Roman"/>
          <w:color w:val="000000"/>
          <w:sz w:val="28"/>
          <w:szCs w:val="28"/>
          <w:shd w:val="clear" w:color="auto" w:fill="FFFFFF"/>
        </w:rPr>
        <w:t xml:space="preserve">освещаются основные особенности учреждения, линии развития,  достижениях коллектива. Имеется информация о реализуемой  основной образовательной программе, </w:t>
      </w:r>
      <w:r>
        <w:rPr>
          <w:rFonts w:ascii="Times New Roman" w:eastAsia="Times New Roman" w:hAnsi="Times New Roman" w:cs="Times New Roman"/>
          <w:color w:val="000000"/>
          <w:sz w:val="28"/>
          <w:lang w:eastAsia="ru-RU"/>
        </w:rPr>
        <w:t>ДОУ в своей деятельности использует различные ИКТ технологии:</w:t>
      </w:r>
    </w:p>
    <w:p w:rsidR="008D50EC" w:rsidRPr="008D50EC" w:rsidRDefault="008D50EC" w:rsidP="008D50EC">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-ноутбук, компьютерное оборудование, проектор, МФУ, музыкальный центр.</w:t>
      </w:r>
    </w:p>
    <w:p w:rsidR="008D50EC" w:rsidRPr="008D50EC" w:rsidRDefault="008D50EC" w:rsidP="008D50EC">
      <w:pPr>
        <w:spacing w:before="100" w:beforeAutospacing="1" w:after="100" w:afterAutospacing="1" w:line="240" w:lineRule="auto"/>
        <w:rPr>
          <w:rFonts w:ascii="Times New Roman" w:hAnsi="Times New Roman" w:cs="Times New Roman"/>
          <w:b/>
          <w:sz w:val="28"/>
          <w:szCs w:val="28"/>
        </w:rPr>
      </w:pPr>
      <w:r w:rsidRPr="008D50EC">
        <w:rPr>
          <w:rFonts w:ascii="Times New Roman" w:hAnsi="Times New Roman" w:cs="Times New Roman"/>
          <w:b/>
          <w:sz w:val="28"/>
          <w:szCs w:val="28"/>
        </w:rPr>
        <w:t>Раздел 2.Структура и система управления в ДОУ</w:t>
      </w:r>
    </w:p>
    <w:p w:rsidR="008D50EC" w:rsidRPr="004B0E84" w:rsidRDefault="008D50EC" w:rsidP="008D50EC">
      <w:pPr>
        <w:ind w:left="-540"/>
        <w:jc w:val="both"/>
        <w:rPr>
          <w:rFonts w:ascii="Times New Roman" w:hAnsi="Times New Roman" w:cs="Times New Roman"/>
          <w:sz w:val="28"/>
          <w:szCs w:val="28"/>
        </w:rPr>
      </w:pPr>
      <w:r w:rsidRPr="004B0E84">
        <w:rPr>
          <w:rFonts w:ascii="Times New Roman" w:hAnsi="Times New Roman" w:cs="Times New Roman"/>
          <w:sz w:val="28"/>
          <w:szCs w:val="28"/>
        </w:rPr>
        <w:t xml:space="preserve">Управление ДОУ осуществляется в соответствии с Уставом МБДОУ детский сад «Вишенка»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w:t>
      </w:r>
      <w:bookmarkStart w:id="0" w:name="sub_108334"/>
    </w:p>
    <w:p w:rsidR="008D50EC" w:rsidRPr="004B0E84" w:rsidRDefault="008D50EC" w:rsidP="008D50EC">
      <w:pPr>
        <w:ind w:left="-540"/>
        <w:jc w:val="both"/>
        <w:rPr>
          <w:sz w:val="28"/>
          <w:szCs w:val="28"/>
        </w:rPr>
      </w:pPr>
      <w:r w:rsidRPr="004B0E84">
        <w:rPr>
          <w:rFonts w:ascii="Times New Roman" w:hAnsi="Times New Roman" w:cs="Times New Roman"/>
          <w:sz w:val="28"/>
          <w:szCs w:val="28"/>
        </w:rPr>
        <w:t>В организованной структуре административного управления ДОУ можно выделить несколько уровней линейного управления. Первый уровень (единоличным исполнительным органом управления образовательной организации) является заведующий, который осуществляет текущее руководство деятельностью образовательной организации.</w:t>
      </w:r>
      <w:r>
        <w:rPr>
          <w:rFonts w:ascii="Times New Roman" w:hAnsi="Times New Roman" w:cs="Times New Roman"/>
          <w:sz w:val="28"/>
          <w:szCs w:val="28"/>
        </w:rPr>
        <w:t xml:space="preserve"> </w:t>
      </w:r>
      <w:r w:rsidRPr="004B0E84">
        <w:rPr>
          <w:rFonts w:ascii="Times New Roman" w:hAnsi="Times New Roman" w:cs="Times New Roman"/>
          <w:sz w:val="28"/>
          <w:szCs w:val="28"/>
        </w:rPr>
        <w:t>Заведующий назначается Учредителе</w:t>
      </w:r>
      <w:r>
        <w:rPr>
          <w:rFonts w:ascii="Times New Roman" w:hAnsi="Times New Roman" w:cs="Times New Roman"/>
          <w:sz w:val="28"/>
          <w:szCs w:val="28"/>
        </w:rPr>
        <w:t xml:space="preserve">м (администрацией Красногорского района)  </w:t>
      </w:r>
      <w:r w:rsidRPr="004B0E84">
        <w:rPr>
          <w:rFonts w:ascii="Times New Roman" w:hAnsi="Times New Roman" w:cs="Times New Roman"/>
          <w:sz w:val="28"/>
          <w:szCs w:val="28"/>
        </w:rPr>
        <w:t>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 опыта, а также структуры ДОУ</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законодательных и иных актов осуществляет инженер по охране труда. На втором уровне управление  осуществляют:  воспитатели,  ответственные за деятельность филиала, делопроизводитель, старшие воспитатели, завхоз. Они координируют работу педагогического, обслуживающего и технического персонала, которые относятся к  третьему  уровню</w:t>
      </w:r>
      <w:r w:rsidRPr="004B0E84">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w:t>
      </w:r>
      <w:r w:rsidRPr="004B0E84">
        <w:rPr>
          <w:rFonts w:ascii="Times New Roman" w:hAnsi="Times New Roman" w:cs="Times New Roman"/>
          <w:sz w:val="28"/>
          <w:szCs w:val="28"/>
        </w:rPr>
        <w:t xml:space="preserve"> объектами </w:t>
      </w:r>
      <w:r>
        <w:rPr>
          <w:rFonts w:ascii="Times New Roman" w:hAnsi="Times New Roman" w:cs="Times New Roman"/>
          <w:sz w:val="28"/>
          <w:szCs w:val="28"/>
        </w:rPr>
        <w:t xml:space="preserve">которого </w:t>
      </w:r>
      <w:r w:rsidRPr="004B0E84">
        <w:rPr>
          <w:rFonts w:ascii="Times New Roman" w:hAnsi="Times New Roman" w:cs="Times New Roman"/>
          <w:sz w:val="28"/>
          <w:szCs w:val="28"/>
        </w:rPr>
        <w:t xml:space="preserve"> являются дети и их родители. </w:t>
      </w:r>
    </w:p>
    <w:bookmarkEnd w:id="0"/>
    <w:p w:rsidR="008D50EC" w:rsidRDefault="008D50EC" w:rsidP="008D50EC">
      <w:pPr>
        <w:shd w:val="clear" w:color="auto" w:fill="FFFFFF"/>
        <w:autoSpaceDE w:val="0"/>
        <w:autoSpaceDN w:val="0"/>
        <w:adjustRightInd w:val="0"/>
        <w:ind w:hanging="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4B0E84">
        <w:rPr>
          <w:rFonts w:ascii="Times New Roman" w:hAnsi="Times New Roman" w:cs="Times New Roman"/>
          <w:color w:val="000000"/>
          <w:sz w:val="28"/>
          <w:szCs w:val="28"/>
        </w:rPr>
        <w:t>В ДОУ сформированы коллегиальные органы управления, к которым относятся</w:t>
      </w:r>
      <w:r>
        <w:rPr>
          <w:rFonts w:ascii="Times New Roman" w:hAnsi="Times New Roman" w:cs="Times New Roman"/>
          <w:color w:val="000000"/>
          <w:sz w:val="28"/>
          <w:szCs w:val="28"/>
        </w:rPr>
        <w:t xml:space="preserve">: </w:t>
      </w:r>
      <w:r w:rsidRPr="004B0E84">
        <w:rPr>
          <w:rFonts w:ascii="Times New Roman" w:hAnsi="Times New Roman" w:cs="Times New Roman"/>
          <w:color w:val="000000"/>
          <w:sz w:val="28"/>
          <w:szCs w:val="28"/>
        </w:rPr>
        <w:t>Общее собрание работников ДОУ, Педагогический совет,  Управляющий совет.</w:t>
      </w:r>
    </w:p>
    <w:p w:rsidR="008D50EC" w:rsidRDefault="008D50EC" w:rsidP="008D50EC">
      <w:pPr>
        <w:shd w:val="clear" w:color="auto" w:fill="FFFFFF"/>
        <w:autoSpaceDE w:val="0"/>
        <w:autoSpaceDN w:val="0"/>
        <w:adjustRightInd w:val="0"/>
        <w:ind w:left="-540"/>
        <w:jc w:val="both"/>
        <w:rPr>
          <w:rFonts w:ascii="Times New Roman" w:hAnsi="Times New Roman" w:cs="Times New Roman"/>
          <w:color w:val="000000"/>
          <w:sz w:val="28"/>
          <w:szCs w:val="28"/>
        </w:rPr>
      </w:pPr>
      <w:r w:rsidRPr="00F151A9">
        <w:rPr>
          <w:rFonts w:ascii="Times New Roman" w:hAnsi="Times New Roman" w:cs="Times New Roman"/>
          <w:color w:val="000000"/>
          <w:sz w:val="28"/>
          <w:szCs w:val="28"/>
        </w:rPr>
        <w:t xml:space="preserve">Участниками воспитательного и образовательного процесса являются дети, их родители (законные представители)  и педагогические работники Учреждения. </w:t>
      </w:r>
      <w:r w:rsidRPr="004B0E84">
        <w:rPr>
          <w:rFonts w:ascii="Times New Roman" w:hAnsi="Times New Roman" w:cs="Times New Roman"/>
          <w:color w:val="000000"/>
          <w:sz w:val="28"/>
          <w:szCs w:val="28"/>
        </w:rPr>
        <w:t>Порядок комплектования ДОУ воспитанниками оп</w:t>
      </w:r>
      <w:r w:rsidRPr="004B0E84">
        <w:rPr>
          <w:rFonts w:ascii="Times New Roman" w:hAnsi="Times New Roman" w:cs="Times New Roman"/>
          <w:color w:val="000000"/>
          <w:sz w:val="28"/>
          <w:szCs w:val="28"/>
        </w:rPr>
        <w:softHyphen/>
        <w:t>ределяется Учредителем в соответстви</w:t>
      </w:r>
      <w:r>
        <w:rPr>
          <w:rFonts w:ascii="Times New Roman" w:hAnsi="Times New Roman" w:cs="Times New Roman"/>
          <w:color w:val="000000"/>
          <w:sz w:val="28"/>
          <w:szCs w:val="28"/>
        </w:rPr>
        <w:t>и с законодательством РФ</w:t>
      </w:r>
    </w:p>
    <w:p w:rsidR="008D50EC" w:rsidRDefault="008D50EC" w:rsidP="008D50EC">
      <w:pPr>
        <w:shd w:val="clear" w:color="auto" w:fill="FFFFFF"/>
        <w:autoSpaceDE w:val="0"/>
        <w:autoSpaceDN w:val="0"/>
        <w:adjustRightInd w:val="0"/>
        <w:ind w:hanging="540"/>
        <w:jc w:val="both"/>
        <w:rPr>
          <w:rFonts w:ascii="Times New Roman" w:hAnsi="Times New Roman" w:cs="Times New Roman"/>
          <w:color w:val="000000"/>
          <w:sz w:val="28"/>
          <w:szCs w:val="28"/>
        </w:rPr>
      </w:pPr>
    </w:p>
    <w:p w:rsidR="008D50EC" w:rsidRDefault="008D50EC" w:rsidP="008D50EC">
      <w:pPr>
        <w:shd w:val="clear" w:color="auto" w:fill="FFFFFF"/>
        <w:autoSpaceDE w:val="0"/>
        <w:autoSpaceDN w:val="0"/>
        <w:adjustRightInd w:val="0"/>
        <w:ind w:hanging="540"/>
        <w:jc w:val="both"/>
        <w:rPr>
          <w:rFonts w:ascii="Times New Roman" w:hAnsi="Times New Roman" w:cs="Times New Roman"/>
          <w:b/>
          <w:color w:val="000000"/>
          <w:sz w:val="28"/>
          <w:szCs w:val="28"/>
        </w:rPr>
      </w:pPr>
      <w:r w:rsidRPr="005B482F">
        <w:rPr>
          <w:rFonts w:ascii="Times New Roman" w:hAnsi="Times New Roman" w:cs="Times New Roman"/>
          <w:b/>
          <w:color w:val="000000"/>
          <w:sz w:val="28"/>
          <w:szCs w:val="28"/>
        </w:rPr>
        <w:t>Структура управления ДОУ</w:t>
      </w:r>
    </w:p>
    <w:p w:rsidR="008D50EC" w:rsidRDefault="00E24B1E" w:rsidP="008D50EC">
      <w:pPr>
        <w:shd w:val="clear" w:color="auto" w:fill="FFFFFF"/>
        <w:tabs>
          <w:tab w:val="right" w:pos="9360"/>
        </w:tabs>
        <w:autoSpaceDE w:val="0"/>
        <w:autoSpaceDN w:val="0"/>
        <w:adjustRightInd w:val="0"/>
        <w:ind w:hanging="54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rect id="_x0000_s1126" style="position:absolute;left:0;text-align:left;margin-left:-7.75pt;margin-top:1.7pt;width:428.25pt;height:48.7pt;z-index:251660288">
            <v:textbox>
              <w:txbxContent>
                <w:p w:rsidR="00DB24B0" w:rsidRDefault="00DB24B0" w:rsidP="008D50EC">
                  <w:pPr>
                    <w:jc w:val="center"/>
                  </w:pPr>
                  <w:r>
                    <w:t>ЗАВЕДУЮЩИЙ МБДОУ</w:t>
                  </w:r>
                </w:p>
                <w:p w:rsidR="00DB24B0" w:rsidRDefault="00DB24B0" w:rsidP="008D50EC">
                  <w:pPr>
                    <w:jc w:val="center"/>
                  </w:pPr>
                  <w:r>
                    <w:t>ИНЖЕНЕР ПО ОХРАНЕ ТРУДА</w:t>
                  </w:r>
                </w:p>
                <w:p w:rsidR="00DB24B0" w:rsidRDefault="00DB24B0" w:rsidP="008D50EC">
                  <w:pPr>
                    <w:jc w:val="center"/>
                  </w:pPr>
                  <w:r w:rsidRPr="00E427DF">
                    <w:t xml:space="preserve"> </w:t>
                  </w:r>
                </w:p>
                <w:p w:rsidR="00DB24B0" w:rsidRDefault="00DB24B0" w:rsidP="008D50EC">
                  <w:pPr>
                    <w:jc w:val="center"/>
                  </w:pPr>
                  <w:r>
                    <w:t>Инженер по охране труда</w:t>
                  </w:r>
                </w:p>
                <w:p w:rsidR="00DB24B0" w:rsidRDefault="00DB24B0" w:rsidP="008D50EC"/>
                <w:p w:rsidR="00DB24B0" w:rsidRDefault="00DB24B0" w:rsidP="008D50EC"/>
              </w:txbxContent>
            </v:textbox>
          </v:rect>
        </w:pict>
      </w:r>
      <w:r w:rsidR="008D50EC">
        <w:rPr>
          <w:rFonts w:ascii="Times New Roman" w:hAnsi="Times New Roman" w:cs="Times New Roman"/>
          <w:b/>
          <w:color w:val="000000"/>
          <w:sz w:val="28"/>
          <w:szCs w:val="28"/>
        </w:rPr>
        <w:tab/>
      </w:r>
      <w:r w:rsidR="008D50EC">
        <w:rPr>
          <w:rFonts w:ascii="Times New Roman" w:hAnsi="Times New Roman" w:cs="Times New Roman"/>
          <w:b/>
          <w:color w:val="000000"/>
          <w:sz w:val="28"/>
          <w:szCs w:val="28"/>
        </w:rPr>
        <w:tab/>
      </w:r>
    </w:p>
    <w:p w:rsidR="008D50EC" w:rsidRDefault="00E24B1E" w:rsidP="008D50EC">
      <w:pPr>
        <w:shd w:val="clear" w:color="auto" w:fill="FFFFFF"/>
        <w:tabs>
          <w:tab w:val="right" w:pos="9360"/>
        </w:tabs>
        <w:autoSpaceDE w:val="0"/>
        <w:autoSpaceDN w:val="0"/>
        <w:adjustRightInd w:val="0"/>
        <w:ind w:hanging="284"/>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type id="_x0000_t32" coordsize="21600,21600" o:spt="32" o:oned="t" path="m,l21600,21600e" filled="f">
            <v:path arrowok="t" fillok="f" o:connecttype="none"/>
            <o:lock v:ext="edit" shapetype="t"/>
          </v:shapetype>
          <v:shape id="_x0000_s1138" type="#_x0000_t32" style="position:absolute;left:0;text-align:left;margin-left:-49.75pt;margin-top:.1pt;width:42pt;height:0;z-index:251672576" o:connectortype="straight">
            <v:stroke endarrow="block"/>
          </v:shape>
        </w:pict>
      </w:r>
      <w:r>
        <w:rPr>
          <w:rFonts w:ascii="Times New Roman" w:hAnsi="Times New Roman" w:cs="Times New Roman"/>
          <w:b/>
          <w:noProof/>
          <w:color w:val="000000"/>
          <w:sz w:val="28"/>
          <w:szCs w:val="28"/>
          <w:lang w:eastAsia="ru-RU"/>
        </w:rPr>
        <w:pict>
          <v:shape id="_x0000_s1137" type="#_x0000_t32" style="position:absolute;left:0;text-align:left;margin-left:420.5pt;margin-top:.1pt;width:54pt;height:0;flip:x;z-index:251671552" o:connectortype="straight">
            <v:stroke endarrow="block"/>
          </v:shape>
        </w:pict>
      </w:r>
      <w:r>
        <w:rPr>
          <w:rFonts w:ascii="Times New Roman" w:hAnsi="Times New Roman" w:cs="Times New Roman"/>
          <w:b/>
          <w:noProof/>
          <w:color w:val="000000"/>
          <w:sz w:val="28"/>
          <w:szCs w:val="28"/>
          <w:lang w:eastAsia="ru-RU"/>
        </w:rPr>
        <w:pict>
          <v:shape id="_x0000_s1136" type="#_x0000_t32" style="position:absolute;left:0;text-align:left;margin-left:474.5pt;margin-top:.1pt;width:0;height:225.75pt;flip:y;z-index:251670528" o:connectortype="straight">
            <v:stroke endarrow="block"/>
          </v:shape>
        </w:pict>
      </w:r>
      <w:r>
        <w:rPr>
          <w:rFonts w:ascii="Times New Roman" w:hAnsi="Times New Roman" w:cs="Times New Roman"/>
          <w:b/>
          <w:noProof/>
          <w:color w:val="000000"/>
          <w:sz w:val="28"/>
          <w:szCs w:val="28"/>
          <w:lang w:eastAsia="ru-RU"/>
        </w:rPr>
        <w:pict>
          <v:shape id="_x0000_s1135" type="#_x0000_t32" style="position:absolute;left:0;text-align:left;margin-left:-49.75pt;margin-top:.1pt;width:0;height:225.75pt;flip:y;z-index:251669504" o:connectortype="straight">
            <v:stroke endarrow="block"/>
          </v:shape>
        </w:pict>
      </w:r>
      <w:r>
        <w:rPr>
          <w:rFonts w:ascii="Times New Roman" w:hAnsi="Times New Roman" w:cs="Times New Roman"/>
          <w:b/>
          <w:noProof/>
          <w:color w:val="000000"/>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0" type="#_x0000_t67" style="position:absolute;left:0;text-align:left;margin-left:182.75pt;margin-top:21.85pt;width:37.5pt;height:44.25pt;z-index:251664384">
            <v:textbox style="layout-flow:vertical-ideographic"/>
          </v:shape>
        </w:pict>
      </w:r>
    </w:p>
    <w:p w:rsidR="008D50EC" w:rsidRDefault="008D50EC" w:rsidP="008D50EC">
      <w:pPr>
        <w:shd w:val="clear" w:color="auto" w:fill="FFFFFF"/>
        <w:tabs>
          <w:tab w:val="right" w:pos="9360"/>
        </w:tabs>
        <w:autoSpaceDE w:val="0"/>
        <w:autoSpaceDN w:val="0"/>
        <w:adjustRightInd w:val="0"/>
        <w:ind w:hanging="540"/>
        <w:jc w:val="both"/>
        <w:rPr>
          <w:rFonts w:ascii="Times New Roman" w:hAnsi="Times New Roman" w:cs="Times New Roman"/>
          <w:b/>
          <w:color w:val="000000"/>
          <w:sz w:val="28"/>
          <w:szCs w:val="28"/>
        </w:rPr>
      </w:pPr>
    </w:p>
    <w:p w:rsidR="008D50EC" w:rsidRDefault="00E24B1E" w:rsidP="008D50EC">
      <w:pPr>
        <w:shd w:val="clear" w:color="auto" w:fill="FFFFFF"/>
        <w:tabs>
          <w:tab w:val="right" w:pos="9360"/>
        </w:tabs>
        <w:autoSpaceDE w:val="0"/>
        <w:autoSpaceDN w:val="0"/>
        <w:adjustRightInd w:val="0"/>
        <w:ind w:hanging="54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rect id="_x0000_s1129" style="position:absolute;left:0;text-align:left;margin-left:-1pt;margin-top:9.1pt;width:428.25pt;height:22.5pt;z-index:251663360">
            <v:textbox>
              <w:txbxContent>
                <w:p w:rsidR="00DB24B0" w:rsidRDefault="00DB24B0" w:rsidP="008D50EC">
                  <w:r>
                    <w:t>Лица, ответственные за организацию деятельности в подразделениях ДОУ</w:t>
                  </w:r>
                </w:p>
              </w:txbxContent>
            </v:textbox>
          </v:rect>
        </w:pict>
      </w:r>
    </w:p>
    <w:p w:rsidR="008D50EC" w:rsidRDefault="00E24B1E" w:rsidP="008D50EC">
      <w:pPr>
        <w:shd w:val="clear" w:color="auto" w:fill="FFFFFF"/>
        <w:tabs>
          <w:tab w:val="right" w:pos="9360"/>
        </w:tabs>
        <w:autoSpaceDE w:val="0"/>
        <w:autoSpaceDN w:val="0"/>
        <w:adjustRightInd w:val="0"/>
        <w:ind w:hanging="54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 id="_x0000_s1131" type="#_x0000_t67" style="position:absolute;left:0;text-align:left;margin-left:187.25pt;margin-top:3.1pt;width:38.25pt;height:51.75pt;z-index:251665408">
            <v:textbox style="layout-flow:vertical-ideographic"/>
          </v:shape>
        </w:pict>
      </w:r>
    </w:p>
    <w:p w:rsidR="008D50EC" w:rsidRDefault="00E24B1E" w:rsidP="008D50EC">
      <w:pPr>
        <w:shd w:val="clear" w:color="auto" w:fill="FFFFFF"/>
        <w:tabs>
          <w:tab w:val="right" w:pos="9360"/>
        </w:tabs>
        <w:autoSpaceDE w:val="0"/>
        <w:autoSpaceDN w:val="0"/>
        <w:adjustRightInd w:val="0"/>
        <w:ind w:hanging="54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rect id="_x0000_s1128" style="position:absolute;left:0;text-align:left;margin-left:-7.75pt;margin-top:26.3pt;width:428.25pt;height:22.5pt;z-index:251662336">
            <v:textbox>
              <w:txbxContent>
                <w:p w:rsidR="00DB24B0" w:rsidRDefault="00DB24B0" w:rsidP="008D50EC">
                  <w:r>
                    <w:t>Старший воспитатель                              Делопроизводитель                            Завхоз</w:t>
                  </w:r>
                </w:p>
              </w:txbxContent>
            </v:textbox>
          </v:rect>
        </w:pict>
      </w:r>
    </w:p>
    <w:p w:rsidR="008D50EC" w:rsidRDefault="00E24B1E" w:rsidP="008D50EC">
      <w:pPr>
        <w:shd w:val="clear" w:color="auto" w:fill="FFFFFF"/>
        <w:tabs>
          <w:tab w:val="right" w:pos="9360"/>
        </w:tabs>
        <w:autoSpaceDE w:val="0"/>
        <w:autoSpaceDN w:val="0"/>
        <w:adjustRightInd w:val="0"/>
        <w:ind w:hanging="54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 id="_x0000_s1132" type="#_x0000_t67" style="position:absolute;left:0;text-align:left;margin-left:194.75pt;margin-top:20.3pt;width:38.25pt;height:51.75pt;z-index:251666432">
            <v:textbox style="layout-flow:vertical-ideographic"/>
          </v:shape>
        </w:pict>
      </w:r>
    </w:p>
    <w:p w:rsidR="008D50EC" w:rsidRDefault="008D50EC" w:rsidP="008D50EC">
      <w:pPr>
        <w:shd w:val="clear" w:color="auto" w:fill="FFFFFF"/>
        <w:tabs>
          <w:tab w:val="right" w:pos="9360"/>
        </w:tabs>
        <w:autoSpaceDE w:val="0"/>
        <w:autoSpaceDN w:val="0"/>
        <w:adjustRightInd w:val="0"/>
        <w:ind w:hanging="540"/>
        <w:jc w:val="both"/>
        <w:rPr>
          <w:rFonts w:ascii="Times New Roman" w:hAnsi="Times New Roman" w:cs="Times New Roman"/>
          <w:b/>
          <w:color w:val="000000"/>
          <w:sz w:val="28"/>
          <w:szCs w:val="28"/>
        </w:rPr>
      </w:pPr>
    </w:p>
    <w:p w:rsidR="008D50EC" w:rsidRDefault="00E24B1E" w:rsidP="008D50EC">
      <w:pPr>
        <w:shd w:val="clear" w:color="auto" w:fill="FFFFFF"/>
        <w:tabs>
          <w:tab w:val="right" w:pos="9360"/>
        </w:tabs>
        <w:autoSpaceDE w:val="0"/>
        <w:autoSpaceDN w:val="0"/>
        <w:adjustRightInd w:val="0"/>
        <w:ind w:hanging="54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 id="_x0000_s1134" type="#_x0000_t32" style="position:absolute;left:0;text-align:left;margin-left:-55pt;margin-top:26.3pt;width:54pt;height:0;flip:x;z-index:251668480" o:connectortype="straight">
            <v:stroke endarrow="block"/>
          </v:shape>
        </w:pict>
      </w:r>
      <w:r>
        <w:rPr>
          <w:rFonts w:ascii="Times New Roman" w:hAnsi="Times New Roman" w:cs="Times New Roman"/>
          <w:b/>
          <w:noProof/>
          <w:color w:val="000000"/>
          <w:sz w:val="28"/>
          <w:szCs w:val="28"/>
          <w:lang w:eastAsia="ru-RU"/>
        </w:rPr>
        <w:pict>
          <v:shape id="_x0000_s1133" type="#_x0000_t32" style="position:absolute;left:0;text-align:left;margin-left:427.25pt;margin-top:24.8pt;width:47.25pt;height:1.5pt;z-index:251667456" o:connectortype="straight">
            <v:stroke endarrow="block"/>
          </v:shape>
        </w:pict>
      </w:r>
      <w:r>
        <w:rPr>
          <w:rFonts w:ascii="Times New Roman" w:hAnsi="Times New Roman" w:cs="Times New Roman"/>
          <w:b/>
          <w:noProof/>
          <w:color w:val="000000"/>
          <w:sz w:val="28"/>
          <w:szCs w:val="28"/>
          <w:lang w:eastAsia="ru-RU"/>
        </w:rPr>
        <w:pict>
          <v:rect id="_x0000_s1127" style="position:absolute;left:0;text-align:left;margin-left:-1pt;margin-top:15.05pt;width:428.25pt;height:22.5pt;z-index:251661312">
            <v:textbox>
              <w:txbxContent>
                <w:p w:rsidR="00DB24B0" w:rsidRDefault="00DB24B0" w:rsidP="008D50EC">
                  <w:r>
                    <w:t xml:space="preserve">Педагогические работники                     Обслуживающий и технический персонал      </w:t>
                  </w:r>
                </w:p>
              </w:txbxContent>
            </v:textbox>
          </v:rect>
        </w:pict>
      </w:r>
    </w:p>
    <w:p w:rsidR="008D50EC" w:rsidRPr="005B482F" w:rsidRDefault="008D50EC" w:rsidP="008D50EC">
      <w:pPr>
        <w:shd w:val="clear" w:color="auto" w:fill="FFFFFF"/>
        <w:tabs>
          <w:tab w:val="right" w:pos="9360"/>
        </w:tabs>
        <w:autoSpaceDE w:val="0"/>
        <w:autoSpaceDN w:val="0"/>
        <w:adjustRightInd w:val="0"/>
        <w:jc w:val="both"/>
        <w:rPr>
          <w:rFonts w:ascii="Times New Roman" w:hAnsi="Times New Roman" w:cs="Times New Roman"/>
          <w:b/>
          <w:color w:val="000000"/>
          <w:sz w:val="28"/>
          <w:szCs w:val="28"/>
        </w:rPr>
      </w:pPr>
    </w:p>
    <w:p w:rsidR="008D50EC" w:rsidRPr="00F151A9" w:rsidRDefault="008D50EC" w:rsidP="008D50EC">
      <w:pPr>
        <w:shd w:val="clear" w:color="auto" w:fill="FFFFFF"/>
        <w:autoSpaceDE w:val="0"/>
        <w:autoSpaceDN w:val="0"/>
        <w:adjustRightInd w:val="0"/>
        <w:ind w:hanging="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F151A9">
        <w:rPr>
          <w:rFonts w:ascii="Times New Roman" w:hAnsi="Times New Roman" w:cs="Times New Roman"/>
          <w:color w:val="000000"/>
          <w:sz w:val="28"/>
          <w:szCs w:val="28"/>
        </w:rPr>
        <w:t>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 же расчёт размера платы, взимаемой с родителей (законных представителей) за содержание ребёнка в Учреждении.</w:t>
      </w:r>
      <w:proofErr w:type="gramEnd"/>
      <w:r w:rsidRPr="00F151A9">
        <w:rPr>
          <w:rFonts w:ascii="Times New Roman" w:hAnsi="Times New Roman" w:cs="Times New Roman"/>
          <w:color w:val="000000"/>
          <w:sz w:val="28"/>
          <w:szCs w:val="28"/>
        </w:rPr>
        <w:t xml:space="preserve">  Учитывается льготы, установленные законодательством РФ при приеме  воспитанников в учреждении и нахождении в нем. </w:t>
      </w:r>
      <w:r w:rsidRPr="004B0E84">
        <w:rPr>
          <w:rFonts w:ascii="Times New Roman" w:hAnsi="Times New Roman" w:cs="Times New Roman"/>
          <w:color w:val="000000"/>
          <w:sz w:val="28"/>
          <w:szCs w:val="28"/>
        </w:rPr>
        <w:t>Дети с ограниченными возможностями здор</w:t>
      </w:r>
      <w:r>
        <w:rPr>
          <w:rFonts w:ascii="Times New Roman" w:hAnsi="Times New Roman" w:cs="Times New Roman"/>
          <w:color w:val="000000"/>
          <w:sz w:val="28"/>
          <w:szCs w:val="28"/>
        </w:rPr>
        <w:t xml:space="preserve">овья, дети-инвалиды принимаются </w:t>
      </w:r>
      <w:r w:rsidRPr="004B0E84">
        <w:rPr>
          <w:rFonts w:ascii="Times New Roman" w:hAnsi="Times New Roman" w:cs="Times New Roman"/>
          <w:color w:val="000000"/>
          <w:sz w:val="28"/>
          <w:szCs w:val="28"/>
        </w:rPr>
        <w:t xml:space="preserve">в группы ДОУ только с согласия родителей (законных представителей) на основании заключения  </w:t>
      </w:r>
      <w:proofErr w:type="spellStart"/>
      <w:r w:rsidRPr="004B0E84">
        <w:rPr>
          <w:rFonts w:ascii="Times New Roman" w:hAnsi="Times New Roman" w:cs="Times New Roman"/>
          <w:color w:val="000000"/>
          <w:sz w:val="28"/>
          <w:szCs w:val="28"/>
        </w:rPr>
        <w:t>психолог</w:t>
      </w:r>
      <w:proofErr w:type="gramStart"/>
      <w:r w:rsidRPr="004B0E84">
        <w:rPr>
          <w:rFonts w:ascii="Times New Roman" w:hAnsi="Times New Roman" w:cs="Times New Roman"/>
          <w:color w:val="000000"/>
          <w:sz w:val="28"/>
          <w:szCs w:val="28"/>
        </w:rPr>
        <w:t>о</w:t>
      </w:r>
      <w:proofErr w:type="spellEnd"/>
      <w:r w:rsidRPr="004B0E84">
        <w:rPr>
          <w:rFonts w:ascii="Times New Roman" w:hAnsi="Times New Roman" w:cs="Times New Roman"/>
          <w:color w:val="000000"/>
          <w:sz w:val="28"/>
          <w:szCs w:val="28"/>
        </w:rPr>
        <w:t>-</w:t>
      </w:r>
      <w:proofErr w:type="gramEnd"/>
      <w:r w:rsidRPr="004B0E84">
        <w:rPr>
          <w:rFonts w:ascii="Times New Roman" w:hAnsi="Times New Roman" w:cs="Times New Roman"/>
          <w:color w:val="000000"/>
          <w:sz w:val="28"/>
          <w:szCs w:val="28"/>
        </w:rPr>
        <w:t xml:space="preserve"> медико-педагогической комиссии .</w:t>
      </w:r>
    </w:p>
    <w:p w:rsidR="008D50EC" w:rsidRPr="004B0E84" w:rsidRDefault="008D50EC" w:rsidP="008D50EC">
      <w:pPr>
        <w:shd w:val="clear" w:color="auto" w:fill="FFFFFF"/>
        <w:autoSpaceDE w:val="0"/>
        <w:autoSpaceDN w:val="0"/>
        <w:adjustRightInd w:val="0"/>
        <w:ind w:left="-540"/>
        <w:jc w:val="both"/>
        <w:rPr>
          <w:rFonts w:ascii="Times New Roman" w:hAnsi="Times New Roman" w:cs="Times New Roman"/>
          <w:color w:val="000000"/>
          <w:sz w:val="28"/>
          <w:szCs w:val="28"/>
        </w:rPr>
      </w:pPr>
      <w:r w:rsidRPr="004B0E84">
        <w:rPr>
          <w:rFonts w:ascii="Times New Roman" w:hAnsi="Times New Roman" w:cs="Times New Roman"/>
          <w:color w:val="000000"/>
          <w:sz w:val="28"/>
          <w:szCs w:val="28"/>
        </w:rPr>
        <w:lastRenderedPageBreak/>
        <w:t>Отношения ребёнка и персонала Учреждения стр</w:t>
      </w:r>
      <w:r>
        <w:rPr>
          <w:rFonts w:ascii="Times New Roman" w:hAnsi="Times New Roman" w:cs="Times New Roman"/>
          <w:color w:val="000000"/>
          <w:sz w:val="28"/>
          <w:szCs w:val="28"/>
        </w:rPr>
        <w:t xml:space="preserve">оится на основе сотрудничества, </w:t>
      </w:r>
      <w:r w:rsidRPr="004B0E84">
        <w:rPr>
          <w:rFonts w:ascii="Times New Roman" w:hAnsi="Times New Roman" w:cs="Times New Roman"/>
          <w:color w:val="000000"/>
          <w:sz w:val="28"/>
          <w:szCs w:val="28"/>
        </w:rPr>
        <w:t>уважения личности ребёнка и предоставления ему свободы развития в соответствии с индивидуальными особенностями.</w:t>
      </w:r>
    </w:p>
    <w:p w:rsidR="008D50EC" w:rsidRDefault="008D50EC" w:rsidP="008D50EC">
      <w:pPr>
        <w:shd w:val="clear" w:color="auto" w:fill="FFFFFF"/>
        <w:autoSpaceDE w:val="0"/>
        <w:autoSpaceDN w:val="0"/>
        <w:adjustRightInd w:val="0"/>
        <w:ind w:hanging="540"/>
        <w:jc w:val="both"/>
        <w:rPr>
          <w:rFonts w:ascii="Times New Roman" w:hAnsi="Times New Roman" w:cs="Times New Roman"/>
          <w:sz w:val="28"/>
          <w:szCs w:val="28"/>
        </w:rPr>
      </w:pPr>
      <w:r w:rsidRPr="004B0E84">
        <w:rPr>
          <w:rFonts w:ascii="Times New Roman" w:hAnsi="Times New Roman" w:cs="Times New Roman"/>
          <w:color w:val="000000"/>
          <w:sz w:val="28"/>
          <w:szCs w:val="28"/>
        </w:rPr>
        <w:t xml:space="preserve">В МБДОУ детский сад «Вишенка» разработаны </w:t>
      </w:r>
      <w:r>
        <w:rPr>
          <w:rFonts w:ascii="Times New Roman" w:hAnsi="Times New Roman" w:cs="Times New Roman"/>
          <w:sz w:val="28"/>
          <w:szCs w:val="28"/>
        </w:rPr>
        <w:t xml:space="preserve"> локальные нормативные</w:t>
      </w:r>
      <w:r w:rsidRPr="004B0E84">
        <w:rPr>
          <w:rFonts w:ascii="Times New Roman" w:hAnsi="Times New Roman" w:cs="Times New Roman"/>
          <w:sz w:val="28"/>
          <w:szCs w:val="28"/>
        </w:rPr>
        <w:t xml:space="preserve"> акты, регламентирующие права участников образовательных отношений:</w:t>
      </w:r>
    </w:p>
    <w:p w:rsidR="008D50EC" w:rsidRPr="00F151A9" w:rsidRDefault="008D50EC" w:rsidP="008D50EC">
      <w:pPr>
        <w:pStyle w:val="a3"/>
        <w:numPr>
          <w:ilvl w:val="0"/>
          <w:numId w:val="3"/>
        </w:num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Устав МБДОУ «Вишенка» с корпусом № 2 детский сад «Огонек» и с корпусом № 3 детский сад «Яблочко».</w:t>
      </w:r>
    </w:p>
    <w:p w:rsidR="008D50EC" w:rsidRPr="004B0E84" w:rsidRDefault="008D50EC" w:rsidP="008D50EC">
      <w:pPr>
        <w:numPr>
          <w:ilvl w:val="0"/>
          <w:numId w:val="3"/>
        </w:numPr>
        <w:shd w:val="clear" w:color="auto" w:fill="FFFFFF"/>
        <w:autoSpaceDE w:val="0"/>
        <w:autoSpaceDN w:val="0"/>
        <w:adjustRightInd w:val="0"/>
        <w:jc w:val="both"/>
        <w:rPr>
          <w:rFonts w:ascii="Times New Roman" w:hAnsi="Times New Roman" w:cs="Times New Roman"/>
          <w:color w:val="000000"/>
          <w:sz w:val="28"/>
          <w:szCs w:val="28"/>
        </w:rPr>
      </w:pPr>
      <w:r w:rsidRPr="004B0E84">
        <w:rPr>
          <w:rFonts w:ascii="Times New Roman" w:hAnsi="Times New Roman" w:cs="Times New Roman"/>
          <w:color w:val="000000"/>
          <w:sz w:val="28"/>
          <w:szCs w:val="28"/>
        </w:rPr>
        <w:t>Договор</w:t>
      </w:r>
      <w:r>
        <w:rPr>
          <w:rFonts w:ascii="Times New Roman" w:hAnsi="Times New Roman" w:cs="Times New Roman"/>
          <w:color w:val="000000"/>
          <w:sz w:val="28"/>
          <w:szCs w:val="28"/>
        </w:rPr>
        <w:t xml:space="preserve"> об образовании</w:t>
      </w:r>
      <w:r w:rsidRPr="004B0E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образовательным программам дошкольного образования</w:t>
      </w:r>
      <w:r w:rsidRPr="004B0E84">
        <w:rPr>
          <w:rFonts w:ascii="Times New Roman" w:hAnsi="Times New Roman" w:cs="Times New Roman"/>
          <w:color w:val="000000"/>
          <w:sz w:val="28"/>
          <w:szCs w:val="28"/>
        </w:rPr>
        <w:t>.</w:t>
      </w:r>
    </w:p>
    <w:p w:rsidR="008D50EC" w:rsidRPr="004B0E84" w:rsidRDefault="008D50EC" w:rsidP="008D50EC">
      <w:pPr>
        <w:numPr>
          <w:ilvl w:val="0"/>
          <w:numId w:val="3"/>
        </w:numPr>
        <w:shd w:val="clear" w:color="auto" w:fill="FFFFFF"/>
        <w:autoSpaceDE w:val="0"/>
        <w:autoSpaceDN w:val="0"/>
        <w:adjustRightInd w:val="0"/>
        <w:jc w:val="both"/>
        <w:rPr>
          <w:rFonts w:ascii="Times New Roman" w:hAnsi="Times New Roman" w:cs="Times New Roman"/>
          <w:color w:val="000000"/>
          <w:sz w:val="28"/>
          <w:szCs w:val="28"/>
        </w:rPr>
      </w:pPr>
      <w:r w:rsidRPr="004B0E84">
        <w:rPr>
          <w:rFonts w:ascii="Times New Roman" w:hAnsi="Times New Roman" w:cs="Times New Roman"/>
          <w:color w:val="000000"/>
          <w:sz w:val="28"/>
          <w:szCs w:val="28"/>
        </w:rPr>
        <w:t>Правила внутреннего трудового распорядка для воспитанников МБДОУ детский сад «Вишенка»</w:t>
      </w:r>
    </w:p>
    <w:p w:rsidR="008D50EC" w:rsidRPr="004B0E84" w:rsidRDefault="008D50EC" w:rsidP="008D50EC">
      <w:pPr>
        <w:numPr>
          <w:ilvl w:val="0"/>
          <w:numId w:val="3"/>
        </w:numPr>
        <w:shd w:val="clear" w:color="auto" w:fill="FFFFFF"/>
        <w:autoSpaceDE w:val="0"/>
        <w:autoSpaceDN w:val="0"/>
        <w:adjustRightInd w:val="0"/>
        <w:jc w:val="both"/>
        <w:rPr>
          <w:rFonts w:ascii="Times New Roman" w:hAnsi="Times New Roman" w:cs="Times New Roman"/>
          <w:color w:val="000000"/>
          <w:sz w:val="28"/>
          <w:szCs w:val="28"/>
        </w:rPr>
      </w:pPr>
      <w:r w:rsidRPr="004B0E84">
        <w:rPr>
          <w:rFonts w:ascii="Times New Roman" w:hAnsi="Times New Roman" w:cs="Times New Roman"/>
          <w:color w:val="000000"/>
          <w:sz w:val="28"/>
          <w:szCs w:val="28"/>
        </w:rPr>
        <w:t>Правила внутреннего трудового распорядка для работников МБДОУ детский сад «Вишенка»</w:t>
      </w:r>
    </w:p>
    <w:p w:rsidR="008D50EC" w:rsidRPr="004B0E84" w:rsidRDefault="008D50EC" w:rsidP="008D50EC">
      <w:pPr>
        <w:numPr>
          <w:ilvl w:val="0"/>
          <w:numId w:val="3"/>
        </w:numPr>
        <w:shd w:val="clear" w:color="auto" w:fill="FFFFFF"/>
        <w:autoSpaceDE w:val="0"/>
        <w:autoSpaceDN w:val="0"/>
        <w:adjustRightInd w:val="0"/>
        <w:jc w:val="both"/>
        <w:rPr>
          <w:rFonts w:ascii="Times New Roman" w:hAnsi="Times New Roman" w:cs="Times New Roman"/>
          <w:color w:val="000000"/>
          <w:sz w:val="28"/>
          <w:szCs w:val="28"/>
        </w:rPr>
      </w:pPr>
      <w:r w:rsidRPr="004B0E84">
        <w:rPr>
          <w:rFonts w:ascii="Times New Roman" w:hAnsi="Times New Roman" w:cs="Times New Roman"/>
          <w:color w:val="000000"/>
          <w:sz w:val="28"/>
          <w:szCs w:val="28"/>
        </w:rPr>
        <w:t>Административный регламент предоставления муниципальной услуги</w:t>
      </w:r>
    </w:p>
    <w:p w:rsidR="008D50EC" w:rsidRPr="004B0E84" w:rsidRDefault="008D50EC" w:rsidP="008D50EC">
      <w:pPr>
        <w:numPr>
          <w:ilvl w:val="0"/>
          <w:numId w:val="3"/>
        </w:numPr>
        <w:shd w:val="clear" w:color="auto" w:fill="FFFFFF"/>
        <w:autoSpaceDE w:val="0"/>
        <w:autoSpaceDN w:val="0"/>
        <w:adjustRightInd w:val="0"/>
        <w:jc w:val="both"/>
        <w:rPr>
          <w:rFonts w:ascii="Times New Roman" w:hAnsi="Times New Roman" w:cs="Times New Roman"/>
          <w:color w:val="000000"/>
          <w:sz w:val="28"/>
          <w:szCs w:val="28"/>
        </w:rPr>
      </w:pPr>
      <w:r w:rsidRPr="004B0E84">
        <w:rPr>
          <w:rFonts w:ascii="Times New Roman" w:hAnsi="Times New Roman" w:cs="Times New Roman"/>
          <w:color w:val="000000"/>
          <w:sz w:val="28"/>
          <w:szCs w:val="28"/>
        </w:rPr>
        <w:t>Положение об установлении платы, взимаемой с родителей</w:t>
      </w:r>
    </w:p>
    <w:p w:rsidR="008D50EC" w:rsidRPr="004B0E84" w:rsidRDefault="008D50EC" w:rsidP="008D50EC">
      <w:pPr>
        <w:numPr>
          <w:ilvl w:val="0"/>
          <w:numId w:val="3"/>
        </w:numPr>
        <w:shd w:val="clear" w:color="auto" w:fill="FFFFFF"/>
        <w:autoSpaceDE w:val="0"/>
        <w:autoSpaceDN w:val="0"/>
        <w:adjustRightInd w:val="0"/>
        <w:jc w:val="both"/>
        <w:rPr>
          <w:rFonts w:ascii="Times New Roman" w:hAnsi="Times New Roman" w:cs="Times New Roman"/>
          <w:color w:val="000000"/>
          <w:sz w:val="28"/>
          <w:szCs w:val="28"/>
        </w:rPr>
      </w:pPr>
      <w:r w:rsidRPr="004B0E84">
        <w:rPr>
          <w:rFonts w:ascii="Times New Roman" w:hAnsi="Times New Roman" w:cs="Times New Roman"/>
          <w:color w:val="000000"/>
          <w:sz w:val="28"/>
          <w:szCs w:val="28"/>
        </w:rPr>
        <w:t xml:space="preserve">Основная образовательная программа </w:t>
      </w:r>
      <w:r>
        <w:rPr>
          <w:rFonts w:ascii="Times New Roman" w:hAnsi="Times New Roman" w:cs="Times New Roman"/>
          <w:color w:val="000000"/>
          <w:sz w:val="28"/>
          <w:szCs w:val="28"/>
        </w:rPr>
        <w:t xml:space="preserve"> дошкольного образования </w:t>
      </w:r>
      <w:r w:rsidRPr="004B0E84">
        <w:rPr>
          <w:rFonts w:ascii="Times New Roman" w:hAnsi="Times New Roman" w:cs="Times New Roman"/>
          <w:color w:val="000000"/>
          <w:sz w:val="28"/>
          <w:szCs w:val="28"/>
        </w:rPr>
        <w:t>МБДОУ</w:t>
      </w:r>
      <w:r>
        <w:rPr>
          <w:rFonts w:ascii="Times New Roman" w:hAnsi="Times New Roman" w:cs="Times New Roman"/>
          <w:color w:val="000000"/>
          <w:sz w:val="28"/>
          <w:szCs w:val="28"/>
        </w:rPr>
        <w:t xml:space="preserve"> детский сад «Вишенка».</w:t>
      </w:r>
    </w:p>
    <w:p w:rsidR="008D50EC" w:rsidRPr="004B0E84" w:rsidRDefault="008D50EC" w:rsidP="008D50EC">
      <w:pPr>
        <w:numPr>
          <w:ilvl w:val="0"/>
          <w:numId w:val="3"/>
        </w:numPr>
        <w:shd w:val="clear" w:color="auto" w:fill="FFFFFF"/>
        <w:autoSpaceDE w:val="0"/>
        <w:autoSpaceDN w:val="0"/>
        <w:adjustRightInd w:val="0"/>
        <w:jc w:val="both"/>
        <w:rPr>
          <w:rFonts w:ascii="Times New Roman" w:hAnsi="Times New Roman" w:cs="Times New Roman"/>
          <w:color w:val="000000"/>
          <w:sz w:val="28"/>
          <w:szCs w:val="28"/>
        </w:rPr>
      </w:pPr>
      <w:r w:rsidRPr="004B0E84">
        <w:rPr>
          <w:rFonts w:ascii="Times New Roman" w:hAnsi="Times New Roman" w:cs="Times New Roman"/>
          <w:sz w:val="28"/>
          <w:szCs w:val="28"/>
        </w:rPr>
        <w:t>Положение  о приеме (зачислении), переводе и отчислении воспитанников в муниципальное бюджетное дошкольное образовательное учреждение детский сад «Вишенка»</w:t>
      </w:r>
    </w:p>
    <w:p w:rsidR="008D50EC" w:rsidRPr="004B0E84" w:rsidRDefault="008D50EC" w:rsidP="008D50EC">
      <w:pPr>
        <w:numPr>
          <w:ilvl w:val="0"/>
          <w:numId w:val="3"/>
        </w:numPr>
        <w:shd w:val="clear" w:color="auto" w:fill="FFFFFF"/>
        <w:autoSpaceDE w:val="0"/>
        <w:autoSpaceDN w:val="0"/>
        <w:adjustRightInd w:val="0"/>
        <w:jc w:val="both"/>
        <w:rPr>
          <w:rFonts w:ascii="Times New Roman" w:hAnsi="Times New Roman" w:cs="Times New Roman"/>
          <w:color w:val="000000"/>
          <w:sz w:val="28"/>
          <w:szCs w:val="28"/>
        </w:rPr>
      </w:pPr>
      <w:r w:rsidRPr="004B0E84">
        <w:rPr>
          <w:rFonts w:ascii="Times New Roman" w:hAnsi="Times New Roman" w:cs="Times New Roman"/>
          <w:sz w:val="28"/>
          <w:szCs w:val="28"/>
        </w:rPr>
        <w:t>Положения о коллегиальных органах управления.</w:t>
      </w:r>
    </w:p>
    <w:p w:rsidR="008D50EC" w:rsidRPr="004B0E84" w:rsidRDefault="008D50EC" w:rsidP="008D50EC">
      <w:pPr>
        <w:numPr>
          <w:ilvl w:val="0"/>
          <w:numId w:val="3"/>
        </w:numPr>
        <w:jc w:val="both"/>
        <w:rPr>
          <w:rFonts w:ascii="Times New Roman" w:hAnsi="Times New Roman" w:cs="Times New Roman"/>
          <w:sz w:val="28"/>
          <w:szCs w:val="28"/>
        </w:rPr>
      </w:pPr>
      <w:r>
        <w:rPr>
          <w:rFonts w:ascii="Times New Roman" w:hAnsi="Times New Roman" w:cs="Times New Roman"/>
          <w:sz w:val="28"/>
          <w:szCs w:val="28"/>
        </w:rPr>
        <w:t>Иные локальные акты, регламентирующие деятельность ДОУ</w:t>
      </w:r>
    </w:p>
    <w:p w:rsidR="008D50EC" w:rsidRDefault="008D50EC" w:rsidP="008D50EC">
      <w:pPr>
        <w:ind w:left="-540"/>
        <w:jc w:val="both"/>
        <w:rPr>
          <w:rFonts w:ascii="Times New Roman" w:hAnsi="Times New Roman" w:cs="Times New Roman"/>
          <w:sz w:val="28"/>
          <w:szCs w:val="28"/>
        </w:rPr>
      </w:pPr>
      <w:r w:rsidRPr="004B0E84">
        <w:rPr>
          <w:rFonts w:ascii="Times New Roman" w:hAnsi="Times New Roman" w:cs="Times New Roman"/>
          <w:sz w:val="28"/>
          <w:szCs w:val="28"/>
        </w:rPr>
        <w:t xml:space="preserve">Локальные </w:t>
      </w:r>
      <w:r>
        <w:rPr>
          <w:rFonts w:ascii="Times New Roman" w:hAnsi="Times New Roman" w:cs="Times New Roman"/>
          <w:sz w:val="28"/>
          <w:szCs w:val="28"/>
        </w:rPr>
        <w:t xml:space="preserve">утверждаются руководителем </w:t>
      </w:r>
      <w:r w:rsidRPr="004B0E84">
        <w:rPr>
          <w:rFonts w:ascii="Times New Roman" w:hAnsi="Times New Roman" w:cs="Times New Roman"/>
          <w:sz w:val="28"/>
          <w:szCs w:val="28"/>
        </w:rPr>
        <w:t>ДОУ</w:t>
      </w:r>
      <w:r>
        <w:rPr>
          <w:rFonts w:ascii="Times New Roman" w:hAnsi="Times New Roman" w:cs="Times New Roman"/>
          <w:sz w:val="28"/>
          <w:szCs w:val="28"/>
        </w:rPr>
        <w:t xml:space="preserve">, рассматриваются и принимаются </w:t>
      </w:r>
      <w:r w:rsidRPr="004B0E84">
        <w:rPr>
          <w:rFonts w:ascii="Times New Roman" w:hAnsi="Times New Roman" w:cs="Times New Roman"/>
          <w:sz w:val="28"/>
          <w:szCs w:val="28"/>
        </w:rPr>
        <w:t xml:space="preserve"> </w:t>
      </w:r>
      <w:r>
        <w:rPr>
          <w:rFonts w:ascii="Times New Roman" w:hAnsi="Times New Roman" w:cs="Times New Roman"/>
          <w:sz w:val="28"/>
          <w:szCs w:val="28"/>
        </w:rPr>
        <w:t xml:space="preserve"> коллегиальными органами управления в соответствии с их </w:t>
      </w:r>
      <w:r w:rsidRPr="004B0E84">
        <w:rPr>
          <w:rFonts w:ascii="Times New Roman" w:hAnsi="Times New Roman" w:cs="Times New Roman"/>
          <w:sz w:val="28"/>
          <w:szCs w:val="28"/>
        </w:rPr>
        <w:t>компете</w:t>
      </w:r>
      <w:r>
        <w:rPr>
          <w:rFonts w:ascii="Times New Roman" w:hAnsi="Times New Roman" w:cs="Times New Roman"/>
          <w:sz w:val="28"/>
          <w:szCs w:val="28"/>
        </w:rPr>
        <w:t>нцией</w:t>
      </w:r>
      <w:r w:rsidRPr="004B0E84">
        <w:rPr>
          <w:rFonts w:ascii="Times New Roman" w:hAnsi="Times New Roman" w:cs="Times New Roman"/>
          <w:sz w:val="28"/>
          <w:szCs w:val="28"/>
        </w:rPr>
        <w:t xml:space="preserve">. </w:t>
      </w:r>
    </w:p>
    <w:p w:rsidR="008D50EC" w:rsidRDefault="008D50EC" w:rsidP="008D50EC">
      <w:pPr>
        <w:ind w:left="-540"/>
        <w:jc w:val="both"/>
        <w:rPr>
          <w:rFonts w:ascii="Times New Roman" w:hAnsi="Times New Roman" w:cs="Times New Roman"/>
          <w:sz w:val="28"/>
          <w:szCs w:val="28"/>
        </w:rPr>
      </w:pPr>
      <w:r w:rsidRPr="004B0E84">
        <w:rPr>
          <w:rFonts w:ascii="Times New Roman" w:hAnsi="Times New Roman" w:cs="Times New Roman"/>
          <w:sz w:val="28"/>
          <w:szCs w:val="28"/>
        </w:rPr>
        <w:t>Таким образом, в детском саду реализуется возможность участия в управлении детским садом всех участников образовательного процесса</w:t>
      </w:r>
      <w:r>
        <w:rPr>
          <w:rFonts w:ascii="Times New Roman" w:hAnsi="Times New Roman" w:cs="Times New Roman"/>
          <w:sz w:val="28"/>
          <w:szCs w:val="28"/>
        </w:rPr>
        <w:t>.</w:t>
      </w:r>
    </w:p>
    <w:p w:rsidR="008D50EC" w:rsidRDefault="008D50EC" w:rsidP="008D50EC">
      <w:pPr>
        <w:ind w:left="-540"/>
        <w:jc w:val="both"/>
        <w:rPr>
          <w:rFonts w:ascii="Times New Roman" w:hAnsi="Times New Roman" w:cs="Times New Roman"/>
          <w:sz w:val="28"/>
          <w:szCs w:val="28"/>
        </w:rPr>
      </w:pPr>
      <w:r w:rsidRPr="004B0E84">
        <w:rPr>
          <w:rFonts w:ascii="Times New Roman" w:hAnsi="Times New Roman" w:cs="Times New Roman"/>
          <w:sz w:val="28"/>
          <w:szCs w:val="28"/>
        </w:rPr>
        <w:t xml:space="preserve">Вывод: В МБДОУ детский сад «Вишенка» создана структура управления в соответствии с целями и содержанием работы учреждения. Структура системы управления  соответствует уставным целям, задачам, и функциям ДОО; В ДОУ имеются локальные нормативных акты, регламентирующие  права участников образовательных отношений; порядок разработки и принятия локальных нормативных актов; </w:t>
      </w:r>
    </w:p>
    <w:p w:rsidR="001C01E0" w:rsidRPr="008D50EC" w:rsidRDefault="008D50EC" w:rsidP="008D50EC">
      <w:pPr>
        <w:ind w:left="-540"/>
        <w:jc w:val="both"/>
        <w:rPr>
          <w:rFonts w:ascii="Times New Roman" w:hAnsi="Times New Roman" w:cs="Times New Roman"/>
          <w:sz w:val="28"/>
          <w:szCs w:val="28"/>
        </w:rPr>
      </w:pPr>
      <w:r w:rsidRPr="008D50EC">
        <w:rPr>
          <w:rFonts w:ascii="Times New Roman" w:hAnsi="Times New Roman" w:cs="Times New Roman"/>
          <w:b/>
          <w:sz w:val="28"/>
          <w:szCs w:val="28"/>
        </w:rPr>
        <w:lastRenderedPageBreak/>
        <w:t>Раздел 3</w:t>
      </w:r>
      <w:r w:rsidR="001C01E0" w:rsidRPr="008D50EC">
        <w:rPr>
          <w:rFonts w:ascii="Times New Roman" w:hAnsi="Times New Roman" w:cs="Times New Roman"/>
          <w:b/>
          <w:sz w:val="28"/>
          <w:szCs w:val="28"/>
        </w:rPr>
        <w:t>.  Организация образовательного процесса.</w:t>
      </w:r>
      <w:r w:rsidRPr="008D50EC">
        <w:rPr>
          <w:rFonts w:ascii="Times New Roman" w:hAnsi="Times New Roman" w:cs="Times New Roman"/>
          <w:b/>
          <w:sz w:val="28"/>
          <w:szCs w:val="28"/>
        </w:rPr>
        <w:t xml:space="preserve"> </w:t>
      </w:r>
      <w:r w:rsidR="001C01E0" w:rsidRPr="008D50EC">
        <w:rPr>
          <w:rFonts w:ascii="Times New Roman" w:hAnsi="Times New Roman" w:cs="Times New Roman"/>
          <w:b/>
          <w:sz w:val="28"/>
          <w:szCs w:val="28"/>
        </w:rPr>
        <w:t>Содержание и качество подготовки воспитанников.</w:t>
      </w:r>
    </w:p>
    <w:p w:rsidR="001C01E0" w:rsidRPr="001C01E0" w:rsidRDefault="001C01E0" w:rsidP="008D48A7">
      <w:pPr>
        <w:spacing w:before="100" w:beforeAutospacing="1" w:after="100" w:afterAutospacing="1" w:line="240" w:lineRule="auto"/>
        <w:jc w:val="both"/>
        <w:rPr>
          <w:rFonts w:ascii="Times New Roman" w:hAnsi="Times New Roman" w:cs="Times New Roman"/>
          <w:sz w:val="28"/>
          <w:szCs w:val="28"/>
        </w:rPr>
      </w:pPr>
      <w:r w:rsidRPr="001C01E0">
        <w:rPr>
          <w:rFonts w:ascii="Times New Roman" w:hAnsi="Times New Roman" w:cs="Times New Roman"/>
          <w:sz w:val="28"/>
          <w:szCs w:val="28"/>
        </w:rPr>
        <w:t>В</w:t>
      </w:r>
      <w:r>
        <w:rPr>
          <w:rFonts w:ascii="Times New Roman" w:hAnsi="Times New Roman" w:cs="Times New Roman"/>
          <w:sz w:val="28"/>
          <w:szCs w:val="28"/>
        </w:rPr>
        <w:t xml:space="preserve"> ДОУ разработан</w:t>
      </w:r>
      <w:r w:rsidRPr="001C01E0">
        <w:rPr>
          <w:rFonts w:ascii="Times New Roman" w:hAnsi="Times New Roman" w:cs="Times New Roman"/>
          <w:sz w:val="28"/>
          <w:szCs w:val="28"/>
        </w:rPr>
        <w:t xml:space="preserve">а </w:t>
      </w:r>
      <w:r>
        <w:rPr>
          <w:rFonts w:ascii="Times New Roman" w:hAnsi="Times New Roman" w:cs="Times New Roman"/>
          <w:sz w:val="28"/>
          <w:szCs w:val="28"/>
        </w:rPr>
        <w:t>основная образовательная программа дошкольного образования, программа развития.</w:t>
      </w:r>
    </w:p>
    <w:p w:rsidR="004B176A" w:rsidRDefault="001C01E0" w:rsidP="001C01E0">
      <w:pPr>
        <w:jc w:val="both"/>
        <w:rPr>
          <w:rFonts w:ascii="Times New Roman" w:hAnsi="Times New Roman" w:cs="Times New Roman"/>
          <w:sz w:val="28"/>
          <w:szCs w:val="28"/>
        </w:rPr>
      </w:pPr>
      <w:r w:rsidRPr="004B176A">
        <w:rPr>
          <w:rFonts w:ascii="Times New Roman" w:hAnsi="Times New Roman" w:cs="Times New Roman"/>
          <w:sz w:val="28"/>
          <w:szCs w:val="28"/>
        </w:rPr>
        <w:t xml:space="preserve">Стратегическая цель Программы развития  </w:t>
      </w:r>
    </w:p>
    <w:p w:rsidR="001C01E0" w:rsidRPr="004B0E84" w:rsidRDefault="001C01E0" w:rsidP="001C01E0">
      <w:pPr>
        <w:jc w:val="both"/>
        <w:rPr>
          <w:rFonts w:ascii="Times New Roman" w:hAnsi="Times New Roman" w:cs="Times New Roman"/>
          <w:sz w:val="28"/>
          <w:szCs w:val="28"/>
        </w:rPr>
      </w:pPr>
      <w:r w:rsidRPr="004B0E84">
        <w:rPr>
          <w:rFonts w:ascii="Times New Roman" w:hAnsi="Times New Roman" w:cs="Times New Roman"/>
          <w:sz w:val="28"/>
          <w:szCs w:val="28"/>
        </w:rPr>
        <w:t xml:space="preserve">Цель: Создание интегрированной модели развивающего образовательного пространства, обеспечивающего условия для успешного развития дошкольника при целенаправленном использовании развивающих технологий, в первую очередь игровых, с учетом ведущего вида деятельности детей дошкольного возраста. </w:t>
      </w:r>
    </w:p>
    <w:p w:rsidR="001C01E0" w:rsidRPr="004B0E84" w:rsidRDefault="001C01E0" w:rsidP="001C01E0">
      <w:pPr>
        <w:jc w:val="both"/>
        <w:rPr>
          <w:rFonts w:ascii="Times New Roman" w:hAnsi="Times New Roman" w:cs="Times New Roman"/>
          <w:sz w:val="28"/>
          <w:szCs w:val="28"/>
        </w:rPr>
      </w:pPr>
      <w:r w:rsidRPr="004B0E84">
        <w:rPr>
          <w:rFonts w:ascii="Times New Roman" w:hAnsi="Times New Roman" w:cs="Times New Roman"/>
          <w:sz w:val="28"/>
          <w:szCs w:val="28"/>
        </w:rPr>
        <w:t>Срок освоения программы развития: 2015-2020г.</w:t>
      </w:r>
    </w:p>
    <w:p w:rsidR="0019144E" w:rsidRDefault="001C01E0" w:rsidP="001C01E0">
      <w:pPr>
        <w:jc w:val="both"/>
        <w:rPr>
          <w:rFonts w:ascii="Times New Roman" w:hAnsi="Times New Roman" w:cs="Times New Roman"/>
          <w:sz w:val="28"/>
          <w:szCs w:val="28"/>
        </w:rPr>
      </w:pPr>
      <w:r w:rsidRPr="004B0E84">
        <w:rPr>
          <w:rFonts w:ascii="Times New Roman" w:hAnsi="Times New Roman" w:cs="Times New Roman"/>
          <w:sz w:val="28"/>
          <w:szCs w:val="28"/>
        </w:rPr>
        <w:t>Коллективом дошкольного учреждения разработан</w:t>
      </w:r>
      <w:r>
        <w:rPr>
          <w:rFonts w:ascii="Times New Roman" w:hAnsi="Times New Roman" w:cs="Times New Roman"/>
          <w:sz w:val="28"/>
          <w:szCs w:val="28"/>
        </w:rPr>
        <w:t>а</w:t>
      </w:r>
      <w:r w:rsidRPr="004B0E84">
        <w:rPr>
          <w:rFonts w:ascii="Times New Roman" w:hAnsi="Times New Roman" w:cs="Times New Roman"/>
          <w:sz w:val="28"/>
          <w:szCs w:val="28"/>
        </w:rPr>
        <w:t xml:space="preserve"> </w:t>
      </w:r>
      <w:r w:rsidR="0019144E">
        <w:rPr>
          <w:rFonts w:ascii="Times New Roman" w:hAnsi="Times New Roman" w:cs="Times New Roman"/>
          <w:sz w:val="28"/>
          <w:szCs w:val="28"/>
        </w:rPr>
        <w:t>Программа развития ДОУ, направленная</w:t>
      </w:r>
      <w:r w:rsidRPr="004B0E84">
        <w:rPr>
          <w:rFonts w:ascii="Times New Roman" w:hAnsi="Times New Roman" w:cs="Times New Roman"/>
          <w:sz w:val="28"/>
          <w:szCs w:val="28"/>
        </w:rPr>
        <w:t xml:space="preserve"> на перспективное развитие детского сада в современных условиях, выбор конкретных управленческих и педагогических решений, обеспечение поэтапного достижения поставленных целей и задач в развитии успешного дошкольника. </w:t>
      </w:r>
    </w:p>
    <w:p w:rsidR="0019144E" w:rsidRDefault="0019144E" w:rsidP="001C01E0">
      <w:pPr>
        <w:jc w:val="both"/>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дошкольного образования составлена  с учетом основной образовательной программы «От рождения до школы». </w:t>
      </w:r>
    </w:p>
    <w:p w:rsidR="001C01E0" w:rsidRDefault="001C01E0" w:rsidP="001C01E0">
      <w:pPr>
        <w:jc w:val="both"/>
        <w:rPr>
          <w:rFonts w:ascii="Times New Roman" w:hAnsi="Times New Roman" w:cs="Times New Roman"/>
          <w:sz w:val="28"/>
          <w:szCs w:val="28"/>
        </w:rPr>
      </w:pPr>
      <w:r w:rsidRPr="004B0E84">
        <w:rPr>
          <w:rFonts w:ascii="Times New Roman" w:hAnsi="Times New Roman" w:cs="Times New Roman"/>
          <w:sz w:val="28"/>
          <w:szCs w:val="28"/>
        </w:rPr>
        <w:t>Планируемые итоговые результаты освоения детьми основной общеобразовательной про</w:t>
      </w:r>
      <w:r w:rsidR="0019144E">
        <w:rPr>
          <w:rFonts w:ascii="Times New Roman" w:hAnsi="Times New Roman" w:cs="Times New Roman"/>
          <w:sz w:val="28"/>
          <w:szCs w:val="28"/>
        </w:rPr>
        <w:t>граммы в соответствии с ФГОС</w:t>
      </w:r>
      <w:r w:rsidRPr="004B0E84">
        <w:rPr>
          <w:rFonts w:ascii="Times New Roman" w:hAnsi="Times New Roman" w:cs="Times New Roman"/>
          <w:sz w:val="28"/>
          <w:szCs w:val="28"/>
        </w:rPr>
        <w:t xml:space="preserve"> – физически развитый, любознательный, активный; эмоционально отзывчивый; овладевший средствами общения и способами взаимодействия </w:t>
      </w:r>
      <w:proofErr w:type="gramStart"/>
      <w:r w:rsidRPr="004B0E84">
        <w:rPr>
          <w:rFonts w:ascii="Times New Roman" w:hAnsi="Times New Roman" w:cs="Times New Roman"/>
          <w:sz w:val="28"/>
          <w:szCs w:val="28"/>
        </w:rPr>
        <w:t>со</w:t>
      </w:r>
      <w:proofErr w:type="gramEnd"/>
      <w:r w:rsidRPr="004B0E84">
        <w:rPr>
          <w:rFonts w:ascii="Times New Roman" w:hAnsi="Times New Roman" w:cs="Times New Roman"/>
          <w:sz w:val="28"/>
          <w:szCs w:val="28"/>
        </w:rPr>
        <w:t xml:space="preserve"> взрослыми и сверстниками; способный управлять своим поведением и планировать свои действия; способный решать интеллектуальные и личностные задачи (проблемы), адекватные возрасту; имеющий первичные представления о себе, семье, обществе, государстве, мире и природе; </w:t>
      </w:r>
      <w:proofErr w:type="gramStart"/>
      <w:r w:rsidRPr="004B0E84">
        <w:rPr>
          <w:rFonts w:ascii="Times New Roman" w:hAnsi="Times New Roman" w:cs="Times New Roman"/>
          <w:sz w:val="28"/>
          <w:szCs w:val="28"/>
        </w:rPr>
        <w:t>овладевший</w:t>
      </w:r>
      <w:proofErr w:type="gramEnd"/>
      <w:r w:rsidRPr="004B0E84">
        <w:rPr>
          <w:rFonts w:ascii="Times New Roman" w:hAnsi="Times New Roman" w:cs="Times New Roman"/>
          <w:sz w:val="28"/>
          <w:szCs w:val="28"/>
        </w:rPr>
        <w:t xml:space="preserve"> универсальными предпосылками учебной деятельности; овладевший необходимыми умениями и навыками. Отслеживание уровней развития детей осуществляется на основе педагогического мониторинга. Формы проведения мониторинга: − беседы с детьми; наблюдения, игровые ситуации с проблемными вопросами;  анализ продуктов детской деятельности.</w:t>
      </w:r>
    </w:p>
    <w:p w:rsidR="0019144E" w:rsidRPr="004B0E84" w:rsidRDefault="008D50EC" w:rsidP="001C01E0">
      <w:pPr>
        <w:jc w:val="both"/>
        <w:rPr>
          <w:rFonts w:ascii="Times New Roman" w:hAnsi="Times New Roman" w:cs="Times New Roman"/>
          <w:sz w:val="28"/>
          <w:szCs w:val="28"/>
        </w:rPr>
      </w:pPr>
      <w:r>
        <w:rPr>
          <w:rFonts w:ascii="Times New Roman" w:hAnsi="Times New Roman" w:cs="Times New Roman"/>
          <w:sz w:val="28"/>
          <w:szCs w:val="28"/>
        </w:rPr>
        <w:t>Программа состоит из</w:t>
      </w:r>
      <w:r w:rsidR="0019144E">
        <w:rPr>
          <w:rFonts w:ascii="Times New Roman" w:hAnsi="Times New Roman" w:cs="Times New Roman"/>
          <w:sz w:val="28"/>
          <w:szCs w:val="28"/>
        </w:rPr>
        <w:t xml:space="preserve"> обязательной и формирующей части в соотношении 60/40.</w:t>
      </w:r>
    </w:p>
    <w:p w:rsidR="001C01E0" w:rsidRPr="0019144E" w:rsidRDefault="001C01E0" w:rsidP="0019144E">
      <w:pPr>
        <w:spacing w:line="238" w:lineRule="auto"/>
        <w:ind w:firstLine="336"/>
        <w:jc w:val="both"/>
        <w:rPr>
          <w:rFonts w:ascii="Times New Roman" w:eastAsia="Times New Roman" w:hAnsi="Times New Roman"/>
          <w:sz w:val="27"/>
        </w:rPr>
      </w:pPr>
      <w:r w:rsidRPr="004B176A">
        <w:rPr>
          <w:rFonts w:ascii="Times New Roman" w:eastAsia="Times New Roman" w:hAnsi="Times New Roman"/>
          <w:sz w:val="27"/>
        </w:rPr>
        <w:t xml:space="preserve">Обязательная часть ООП </w:t>
      </w:r>
      <w:proofErr w:type="gramStart"/>
      <w:r w:rsidRPr="004B176A">
        <w:rPr>
          <w:rFonts w:ascii="Times New Roman" w:eastAsia="Times New Roman" w:hAnsi="Times New Roman"/>
          <w:sz w:val="27"/>
        </w:rPr>
        <w:t>ДО</w:t>
      </w:r>
      <w:proofErr w:type="gramEnd"/>
      <w:r>
        <w:rPr>
          <w:rFonts w:ascii="Times New Roman" w:eastAsia="Times New Roman" w:hAnsi="Times New Roman"/>
          <w:b/>
          <w:sz w:val="27"/>
        </w:rPr>
        <w:t xml:space="preserve"> </w:t>
      </w:r>
      <w:r>
        <w:rPr>
          <w:rFonts w:ascii="Times New Roman" w:eastAsia="Times New Roman" w:hAnsi="Times New Roman"/>
          <w:sz w:val="27"/>
        </w:rPr>
        <w:t xml:space="preserve">отражает </w:t>
      </w:r>
      <w:proofErr w:type="gramStart"/>
      <w:r>
        <w:rPr>
          <w:rFonts w:ascii="Times New Roman" w:eastAsia="Times New Roman" w:hAnsi="Times New Roman"/>
          <w:sz w:val="27"/>
        </w:rPr>
        <w:t>комплексность</w:t>
      </w:r>
      <w:proofErr w:type="gramEnd"/>
      <w:r>
        <w:rPr>
          <w:rFonts w:ascii="Times New Roman" w:eastAsia="Times New Roman" w:hAnsi="Times New Roman"/>
          <w:sz w:val="27"/>
        </w:rPr>
        <w:t xml:space="preserve"> подхода,</w:t>
      </w:r>
      <w:r>
        <w:rPr>
          <w:rFonts w:ascii="Times New Roman" w:eastAsia="Times New Roman" w:hAnsi="Times New Roman"/>
          <w:b/>
          <w:sz w:val="27"/>
        </w:rPr>
        <w:t xml:space="preserve"> </w:t>
      </w:r>
      <w:r>
        <w:rPr>
          <w:rFonts w:ascii="Times New Roman" w:eastAsia="Times New Roman" w:hAnsi="Times New Roman"/>
          <w:sz w:val="27"/>
        </w:rPr>
        <w:t>обеспечивая развитие детей во всех пяти образовательных областях. Содержание Программы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19144E" w:rsidRPr="004B0E84" w:rsidRDefault="0019144E" w:rsidP="0019144E">
      <w:pPr>
        <w:tabs>
          <w:tab w:val="num" w:pos="1095"/>
        </w:tabs>
        <w:spacing w:before="100" w:beforeAutospacing="1" w:after="100" w:afterAutospacing="1"/>
        <w:jc w:val="both"/>
        <w:rPr>
          <w:rFonts w:ascii="Times New Roman" w:eastAsia="Times New Roman" w:hAnsi="Times New Roman" w:cs="Times New Roman"/>
          <w:sz w:val="28"/>
          <w:szCs w:val="28"/>
        </w:rPr>
      </w:pPr>
      <w:r w:rsidRPr="004B176A">
        <w:rPr>
          <w:rFonts w:ascii="Times New Roman" w:eastAsia="Times New Roman" w:hAnsi="Times New Roman" w:cs="Times New Roman"/>
          <w:sz w:val="28"/>
          <w:szCs w:val="28"/>
        </w:rPr>
        <w:lastRenderedPageBreak/>
        <w:t>Содержательный</w:t>
      </w:r>
      <w:r w:rsidRPr="004B0E84">
        <w:rPr>
          <w:rFonts w:ascii="Times New Roman" w:eastAsia="Times New Roman" w:hAnsi="Times New Roman" w:cs="Times New Roman"/>
          <w:b/>
          <w:sz w:val="28"/>
          <w:szCs w:val="28"/>
        </w:rPr>
        <w:t xml:space="preserve"> </w:t>
      </w:r>
      <w:r w:rsidRPr="004B0E84">
        <w:rPr>
          <w:rFonts w:ascii="Times New Roman" w:eastAsia="Times New Roman" w:hAnsi="Times New Roman" w:cs="Times New Roman"/>
          <w:sz w:val="28"/>
          <w:szCs w:val="28"/>
        </w:rPr>
        <w:t>раздел представляет общее содержание Программы,</w:t>
      </w:r>
      <w:r w:rsidRPr="004B0E84">
        <w:rPr>
          <w:rFonts w:ascii="Times New Roman" w:eastAsia="Times New Roman" w:hAnsi="Times New Roman" w:cs="Times New Roman"/>
          <w:b/>
          <w:sz w:val="28"/>
          <w:szCs w:val="28"/>
        </w:rPr>
        <w:t xml:space="preserve"> </w:t>
      </w:r>
      <w:r w:rsidRPr="004B0E84">
        <w:rPr>
          <w:rFonts w:ascii="Times New Roman" w:eastAsia="Times New Roman" w:hAnsi="Times New Roman" w:cs="Times New Roman"/>
          <w:sz w:val="28"/>
          <w:szCs w:val="28"/>
        </w:rPr>
        <w:t>обеспечивающее полноценное развитие каждого ребѐнка.</w:t>
      </w:r>
    </w:p>
    <w:p w:rsidR="001C01E0" w:rsidRDefault="0019144E" w:rsidP="0019144E">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Каждый педагог разрабатывает свою рабочую программу на основе основной образовательной программы. Разработаны программы для возрастных групп: 0т 2-3 лет; от 3</w:t>
      </w:r>
      <w:r>
        <w:rPr>
          <w:rFonts w:ascii="Times New Roman" w:hAnsi="Times New Roman" w:cs="Times New Roman"/>
          <w:sz w:val="28"/>
          <w:szCs w:val="28"/>
        </w:rPr>
        <w:t>-4 лет;  0т 4-5 лет; от 6-7 лет, рабочие программы для разновозрастных групп.</w:t>
      </w:r>
      <w:r w:rsidRPr="004B0E84">
        <w:rPr>
          <w:rFonts w:ascii="Times New Roman" w:hAnsi="Times New Roman" w:cs="Times New Roman"/>
          <w:sz w:val="28"/>
          <w:szCs w:val="28"/>
        </w:rPr>
        <w:t xml:space="preserve"> Программы утверждены заведующим ДОУ и согласованы на педагогическом совете</w:t>
      </w:r>
      <w:r w:rsidR="004B176A">
        <w:rPr>
          <w:rFonts w:ascii="Times New Roman" w:hAnsi="Times New Roman" w:cs="Times New Roman"/>
          <w:sz w:val="28"/>
          <w:szCs w:val="28"/>
        </w:rPr>
        <w:t>.</w:t>
      </w:r>
    </w:p>
    <w:p w:rsidR="004B176A" w:rsidRDefault="004B176A" w:rsidP="004B176A">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 xml:space="preserve">Мониторинг достижения воспитанниками планируемых результатов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2017 года по областям</w:t>
      </w:r>
    </w:p>
    <w:tbl>
      <w:tblPr>
        <w:tblStyle w:val="aa"/>
        <w:tblW w:w="0" w:type="auto"/>
        <w:tblInd w:w="-743" w:type="dxa"/>
        <w:tblLook w:val="04A0"/>
      </w:tblPr>
      <w:tblGrid>
        <w:gridCol w:w="1680"/>
        <w:gridCol w:w="2128"/>
        <w:gridCol w:w="2195"/>
        <w:gridCol w:w="1638"/>
        <w:gridCol w:w="1158"/>
        <w:gridCol w:w="2365"/>
      </w:tblGrid>
      <w:tr w:rsidR="004B176A" w:rsidTr="000A3141">
        <w:tc>
          <w:tcPr>
            <w:tcW w:w="1680" w:type="dxa"/>
          </w:tcPr>
          <w:p w:rsidR="004B176A" w:rsidRDefault="004B176A" w:rsidP="004B176A">
            <w:pPr>
              <w:spacing w:before="100" w:beforeAutospacing="1" w:after="100" w:afterAutospacing="1"/>
              <w:jc w:val="center"/>
              <w:rPr>
                <w:rFonts w:ascii="Times New Roman" w:hAnsi="Times New Roman" w:cs="Times New Roman"/>
                <w:sz w:val="28"/>
                <w:szCs w:val="28"/>
              </w:rPr>
            </w:pPr>
          </w:p>
        </w:tc>
        <w:tc>
          <w:tcPr>
            <w:tcW w:w="2128"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2195"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w:t>
            </w:r>
          </w:p>
        </w:tc>
        <w:tc>
          <w:tcPr>
            <w:tcW w:w="1638"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Физическое</w:t>
            </w:r>
          </w:p>
        </w:tc>
        <w:tc>
          <w:tcPr>
            <w:tcW w:w="1158"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Речевое</w:t>
            </w:r>
          </w:p>
        </w:tc>
        <w:tc>
          <w:tcPr>
            <w:tcW w:w="2365"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w:t>
            </w:r>
          </w:p>
        </w:tc>
      </w:tr>
      <w:tr w:rsidR="004B176A" w:rsidTr="000A3141">
        <w:tc>
          <w:tcPr>
            <w:tcW w:w="1680" w:type="dxa"/>
          </w:tcPr>
          <w:p w:rsidR="004B176A" w:rsidRDefault="004B176A" w:rsidP="004B176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Вишенка</w:t>
            </w:r>
          </w:p>
        </w:tc>
        <w:tc>
          <w:tcPr>
            <w:tcW w:w="212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64.4</w:t>
            </w:r>
          </w:p>
        </w:tc>
        <w:tc>
          <w:tcPr>
            <w:tcW w:w="2195" w:type="dxa"/>
          </w:tcPr>
          <w:p w:rsidR="004B176A" w:rsidRDefault="000A3141"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w:t>
            </w:r>
            <w:r w:rsidR="00BE640A">
              <w:rPr>
                <w:rFonts w:ascii="Times New Roman" w:hAnsi="Times New Roman" w:cs="Times New Roman"/>
                <w:sz w:val="28"/>
                <w:szCs w:val="28"/>
              </w:rPr>
              <w:t>9</w:t>
            </w:r>
          </w:p>
        </w:tc>
        <w:tc>
          <w:tcPr>
            <w:tcW w:w="1638" w:type="dxa"/>
          </w:tcPr>
          <w:p w:rsidR="004B176A" w:rsidRDefault="000A3141"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w:t>
            </w:r>
            <w:r w:rsidR="00BE640A">
              <w:rPr>
                <w:rFonts w:ascii="Times New Roman" w:hAnsi="Times New Roman" w:cs="Times New Roman"/>
                <w:sz w:val="28"/>
                <w:szCs w:val="28"/>
              </w:rPr>
              <w:t>1</w:t>
            </w:r>
          </w:p>
        </w:tc>
        <w:tc>
          <w:tcPr>
            <w:tcW w:w="1158" w:type="dxa"/>
          </w:tcPr>
          <w:p w:rsidR="004B176A" w:rsidRDefault="000A3141"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w:t>
            </w:r>
            <w:r w:rsidR="00BE640A">
              <w:rPr>
                <w:rFonts w:ascii="Times New Roman" w:hAnsi="Times New Roman" w:cs="Times New Roman"/>
                <w:sz w:val="28"/>
                <w:szCs w:val="28"/>
              </w:rPr>
              <w:t>2</w:t>
            </w:r>
          </w:p>
        </w:tc>
        <w:tc>
          <w:tcPr>
            <w:tcW w:w="2365"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53.4</w:t>
            </w:r>
          </w:p>
        </w:tc>
      </w:tr>
      <w:tr w:rsidR="004B176A" w:rsidTr="000A3141">
        <w:tc>
          <w:tcPr>
            <w:tcW w:w="1680"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Огонек</w:t>
            </w:r>
          </w:p>
        </w:tc>
        <w:tc>
          <w:tcPr>
            <w:tcW w:w="212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65</w:t>
            </w:r>
          </w:p>
        </w:tc>
        <w:tc>
          <w:tcPr>
            <w:tcW w:w="2195"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73</w:t>
            </w:r>
          </w:p>
        </w:tc>
        <w:tc>
          <w:tcPr>
            <w:tcW w:w="163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77</w:t>
            </w:r>
          </w:p>
        </w:tc>
        <w:tc>
          <w:tcPr>
            <w:tcW w:w="115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72</w:t>
            </w:r>
          </w:p>
        </w:tc>
        <w:tc>
          <w:tcPr>
            <w:tcW w:w="2365"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73</w:t>
            </w:r>
          </w:p>
        </w:tc>
      </w:tr>
      <w:tr w:rsidR="004B176A" w:rsidTr="000A3141">
        <w:tc>
          <w:tcPr>
            <w:tcW w:w="1680"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Яблочко</w:t>
            </w:r>
          </w:p>
        </w:tc>
        <w:tc>
          <w:tcPr>
            <w:tcW w:w="212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72</w:t>
            </w:r>
          </w:p>
        </w:tc>
        <w:tc>
          <w:tcPr>
            <w:tcW w:w="2195"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74</w:t>
            </w:r>
          </w:p>
        </w:tc>
        <w:tc>
          <w:tcPr>
            <w:tcW w:w="163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74</w:t>
            </w:r>
          </w:p>
        </w:tc>
        <w:tc>
          <w:tcPr>
            <w:tcW w:w="115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72</w:t>
            </w:r>
          </w:p>
        </w:tc>
        <w:tc>
          <w:tcPr>
            <w:tcW w:w="2365"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77</w:t>
            </w:r>
          </w:p>
        </w:tc>
      </w:tr>
      <w:tr w:rsidR="004B176A" w:rsidTr="000A3141">
        <w:tc>
          <w:tcPr>
            <w:tcW w:w="1680"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Теремок</w:t>
            </w:r>
          </w:p>
        </w:tc>
        <w:tc>
          <w:tcPr>
            <w:tcW w:w="212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66</w:t>
            </w:r>
          </w:p>
        </w:tc>
        <w:tc>
          <w:tcPr>
            <w:tcW w:w="2195"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63</w:t>
            </w:r>
          </w:p>
        </w:tc>
        <w:tc>
          <w:tcPr>
            <w:tcW w:w="163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61.6</w:t>
            </w:r>
          </w:p>
        </w:tc>
        <w:tc>
          <w:tcPr>
            <w:tcW w:w="115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62</w:t>
            </w:r>
          </w:p>
        </w:tc>
        <w:tc>
          <w:tcPr>
            <w:tcW w:w="2365"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63.3</w:t>
            </w:r>
          </w:p>
        </w:tc>
      </w:tr>
      <w:tr w:rsidR="004B176A" w:rsidTr="000A3141">
        <w:tc>
          <w:tcPr>
            <w:tcW w:w="1680" w:type="dxa"/>
          </w:tcPr>
          <w:p w:rsidR="004B176A" w:rsidRDefault="004B176A" w:rsidP="004B176A">
            <w:pPr>
              <w:spacing w:before="100" w:beforeAutospacing="1" w:after="100" w:afterAutospacing="1"/>
              <w:jc w:val="center"/>
              <w:rPr>
                <w:rFonts w:ascii="Times New Roman" w:hAnsi="Times New Roman" w:cs="Times New Roman"/>
                <w:sz w:val="28"/>
                <w:szCs w:val="28"/>
              </w:rPr>
            </w:pPr>
            <w:proofErr w:type="spellStart"/>
            <w:r>
              <w:rPr>
                <w:rFonts w:ascii="Times New Roman" w:hAnsi="Times New Roman" w:cs="Times New Roman"/>
                <w:sz w:val="28"/>
                <w:szCs w:val="28"/>
              </w:rPr>
              <w:t>Чебурашка</w:t>
            </w:r>
            <w:proofErr w:type="spellEnd"/>
          </w:p>
        </w:tc>
        <w:tc>
          <w:tcPr>
            <w:tcW w:w="212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61.6</w:t>
            </w:r>
          </w:p>
        </w:tc>
        <w:tc>
          <w:tcPr>
            <w:tcW w:w="2195"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53.9</w:t>
            </w:r>
          </w:p>
        </w:tc>
        <w:tc>
          <w:tcPr>
            <w:tcW w:w="163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61.6</w:t>
            </w:r>
          </w:p>
        </w:tc>
        <w:tc>
          <w:tcPr>
            <w:tcW w:w="115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38.5</w:t>
            </w:r>
          </w:p>
        </w:tc>
        <w:tc>
          <w:tcPr>
            <w:tcW w:w="2365"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61.6</w:t>
            </w:r>
          </w:p>
        </w:tc>
      </w:tr>
      <w:tr w:rsidR="004B176A" w:rsidTr="000A3141">
        <w:tc>
          <w:tcPr>
            <w:tcW w:w="1680"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Светлячок</w:t>
            </w:r>
          </w:p>
        </w:tc>
        <w:tc>
          <w:tcPr>
            <w:tcW w:w="212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71</w:t>
            </w:r>
          </w:p>
        </w:tc>
        <w:tc>
          <w:tcPr>
            <w:tcW w:w="2195"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71</w:t>
            </w:r>
          </w:p>
        </w:tc>
        <w:tc>
          <w:tcPr>
            <w:tcW w:w="163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73</w:t>
            </w:r>
          </w:p>
        </w:tc>
        <w:tc>
          <w:tcPr>
            <w:tcW w:w="115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73</w:t>
            </w:r>
          </w:p>
        </w:tc>
        <w:tc>
          <w:tcPr>
            <w:tcW w:w="2365"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75</w:t>
            </w:r>
          </w:p>
        </w:tc>
      </w:tr>
      <w:tr w:rsidR="004B176A" w:rsidTr="000A3141">
        <w:tc>
          <w:tcPr>
            <w:tcW w:w="1680"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Калинка</w:t>
            </w:r>
          </w:p>
        </w:tc>
        <w:tc>
          <w:tcPr>
            <w:tcW w:w="212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70</w:t>
            </w:r>
          </w:p>
        </w:tc>
        <w:tc>
          <w:tcPr>
            <w:tcW w:w="2195"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w:t>
            </w:r>
          </w:p>
        </w:tc>
        <w:tc>
          <w:tcPr>
            <w:tcW w:w="163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w:t>
            </w:r>
          </w:p>
        </w:tc>
        <w:tc>
          <w:tcPr>
            <w:tcW w:w="115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75</w:t>
            </w:r>
          </w:p>
        </w:tc>
        <w:tc>
          <w:tcPr>
            <w:tcW w:w="2365"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82.5</w:t>
            </w:r>
          </w:p>
        </w:tc>
      </w:tr>
      <w:tr w:rsidR="004B176A" w:rsidTr="000A3141">
        <w:tc>
          <w:tcPr>
            <w:tcW w:w="1680"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Березка</w:t>
            </w:r>
          </w:p>
        </w:tc>
        <w:tc>
          <w:tcPr>
            <w:tcW w:w="212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63</w:t>
            </w:r>
          </w:p>
        </w:tc>
        <w:tc>
          <w:tcPr>
            <w:tcW w:w="2195"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78</w:t>
            </w:r>
          </w:p>
        </w:tc>
        <w:tc>
          <w:tcPr>
            <w:tcW w:w="163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79</w:t>
            </w:r>
          </w:p>
        </w:tc>
        <w:tc>
          <w:tcPr>
            <w:tcW w:w="1158"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62</w:t>
            </w:r>
          </w:p>
        </w:tc>
        <w:tc>
          <w:tcPr>
            <w:tcW w:w="2365" w:type="dxa"/>
          </w:tcPr>
          <w:p w:rsidR="004B176A" w:rsidRDefault="00BE640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67</w:t>
            </w:r>
          </w:p>
        </w:tc>
      </w:tr>
      <w:tr w:rsidR="004B176A" w:rsidTr="000A3141">
        <w:tc>
          <w:tcPr>
            <w:tcW w:w="1680" w:type="dxa"/>
          </w:tcPr>
          <w:p w:rsidR="004B176A" w:rsidRDefault="004B176A" w:rsidP="004B176A">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Солнышко</w:t>
            </w:r>
          </w:p>
        </w:tc>
        <w:tc>
          <w:tcPr>
            <w:tcW w:w="212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61.2</w:t>
            </w:r>
          </w:p>
        </w:tc>
        <w:tc>
          <w:tcPr>
            <w:tcW w:w="2195"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57.9</w:t>
            </w:r>
          </w:p>
        </w:tc>
        <w:tc>
          <w:tcPr>
            <w:tcW w:w="163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62.8</w:t>
            </w:r>
          </w:p>
        </w:tc>
        <w:tc>
          <w:tcPr>
            <w:tcW w:w="1158"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96</w:t>
            </w:r>
          </w:p>
        </w:tc>
        <w:tc>
          <w:tcPr>
            <w:tcW w:w="2365" w:type="dxa"/>
          </w:tcPr>
          <w:p w:rsidR="004B176A" w:rsidRDefault="004B176A" w:rsidP="000A314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54</w:t>
            </w:r>
          </w:p>
        </w:tc>
      </w:tr>
    </w:tbl>
    <w:p w:rsidR="004B176A" w:rsidRDefault="000A3141" w:rsidP="004B176A">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Общий итог планируемых результатов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2017 года представлен в диаграмме</w:t>
      </w:r>
    </w:p>
    <w:p w:rsidR="000A3141" w:rsidRDefault="000A3141" w:rsidP="004B176A">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10125" cy="229552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50EC" w:rsidRPr="008D50EC" w:rsidRDefault="000A3141" w:rsidP="008D50EC">
      <w:pPr>
        <w:spacing w:before="100" w:beforeAutospacing="1" w:after="100" w:afterAutospacing="1" w:line="240" w:lineRule="auto"/>
        <w:ind w:left="360"/>
        <w:jc w:val="both"/>
        <w:rPr>
          <w:rFonts w:ascii="Times New Roman" w:hAnsi="Times New Roman" w:cs="Times New Roman"/>
          <w:b/>
          <w:sz w:val="28"/>
          <w:szCs w:val="28"/>
        </w:rPr>
      </w:pPr>
      <w:r w:rsidRPr="008D50EC">
        <w:rPr>
          <w:rFonts w:ascii="Times New Roman" w:hAnsi="Times New Roman" w:cs="Times New Roman"/>
          <w:sz w:val="28"/>
          <w:szCs w:val="28"/>
        </w:rPr>
        <w:t>Как видно из диаграммы самый низкий процент освоения воспитанниками по образовательной программы имеет художественно-эстетическая область, а общий итог по освоению воспитанниками программы составил 67%</w:t>
      </w:r>
      <w:r w:rsidR="008D50EC" w:rsidRPr="008D50EC">
        <w:rPr>
          <w:rFonts w:ascii="Times New Roman" w:hAnsi="Times New Roman" w:cs="Times New Roman"/>
          <w:sz w:val="28"/>
          <w:szCs w:val="28"/>
        </w:rPr>
        <w:t xml:space="preserve"> из </w:t>
      </w:r>
      <w:proofErr w:type="gramStart"/>
      <w:r w:rsidR="008D50EC" w:rsidRPr="008D50EC">
        <w:rPr>
          <w:rFonts w:ascii="Times New Roman" w:hAnsi="Times New Roman" w:cs="Times New Roman"/>
          <w:sz w:val="28"/>
          <w:szCs w:val="28"/>
        </w:rPr>
        <w:t>возможных</w:t>
      </w:r>
      <w:proofErr w:type="gramEnd"/>
      <w:r w:rsidR="008D50EC" w:rsidRPr="008D50EC">
        <w:rPr>
          <w:rFonts w:ascii="Times New Roman" w:hAnsi="Times New Roman" w:cs="Times New Roman"/>
          <w:sz w:val="28"/>
          <w:szCs w:val="28"/>
        </w:rPr>
        <w:t xml:space="preserve"> 100.</w:t>
      </w:r>
    </w:p>
    <w:p w:rsidR="00064B50" w:rsidRDefault="00064B50" w:rsidP="00641055">
      <w:pPr>
        <w:ind w:left="-540"/>
        <w:jc w:val="center"/>
        <w:rPr>
          <w:rFonts w:ascii="Times New Roman" w:hAnsi="Times New Roman" w:cs="Times New Roman"/>
          <w:sz w:val="28"/>
          <w:szCs w:val="28"/>
        </w:rPr>
      </w:pPr>
      <w:r w:rsidRPr="00064B50">
        <w:rPr>
          <w:rFonts w:ascii="Times New Roman" w:hAnsi="Times New Roman" w:cs="Times New Roman"/>
          <w:sz w:val="28"/>
          <w:szCs w:val="28"/>
        </w:rPr>
        <w:t xml:space="preserve">ДОУ посещают </w:t>
      </w:r>
      <w:r w:rsidR="003D1713">
        <w:rPr>
          <w:rFonts w:ascii="Times New Roman" w:hAnsi="Times New Roman" w:cs="Times New Roman"/>
          <w:sz w:val="28"/>
          <w:szCs w:val="28"/>
        </w:rPr>
        <w:t>571 воспитанников. В таблице</w:t>
      </w:r>
      <w:r>
        <w:rPr>
          <w:rFonts w:ascii="Times New Roman" w:hAnsi="Times New Roman" w:cs="Times New Roman"/>
          <w:sz w:val="28"/>
          <w:szCs w:val="28"/>
        </w:rPr>
        <w:t xml:space="preserve"> представлены соотнесение количества воспитанников по возрасту.</w:t>
      </w:r>
    </w:p>
    <w:p w:rsidR="00064B50" w:rsidRDefault="00064B50" w:rsidP="00641055">
      <w:pPr>
        <w:ind w:left="-54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817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1713" w:rsidRDefault="001B045D" w:rsidP="00641055">
      <w:pPr>
        <w:ind w:left="-540"/>
        <w:jc w:val="center"/>
        <w:rPr>
          <w:rFonts w:ascii="Times New Roman" w:hAnsi="Times New Roman" w:cs="Times New Roman"/>
          <w:sz w:val="28"/>
          <w:szCs w:val="28"/>
        </w:rPr>
      </w:pPr>
      <w:r>
        <w:rPr>
          <w:rFonts w:ascii="Times New Roman" w:hAnsi="Times New Roman" w:cs="Times New Roman"/>
          <w:sz w:val="28"/>
          <w:szCs w:val="28"/>
        </w:rPr>
        <w:t>Количество воспитанников в учреждении</w:t>
      </w:r>
    </w:p>
    <w:p w:rsidR="001B045D" w:rsidRDefault="001B045D" w:rsidP="00641055">
      <w:pPr>
        <w:ind w:left="-54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3241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4B50" w:rsidRDefault="00064B50" w:rsidP="00FF4B1F">
      <w:pPr>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00FF4B1F">
        <w:rPr>
          <w:rFonts w:ascii="Times New Roman" w:hAnsi="Times New Roman" w:cs="Times New Roman"/>
          <w:sz w:val="28"/>
          <w:szCs w:val="28"/>
        </w:rPr>
        <w:t>В</w:t>
      </w:r>
      <w:r>
        <w:rPr>
          <w:rFonts w:ascii="Times New Roman" w:hAnsi="Times New Roman" w:cs="Times New Roman"/>
          <w:sz w:val="28"/>
          <w:szCs w:val="28"/>
        </w:rPr>
        <w:t>сего в учреждении 28 групп, из них 6-разновозрастных групп, 22группы с общеразвивающей направленностью</w:t>
      </w:r>
      <w:r w:rsidR="003D1713">
        <w:rPr>
          <w:rFonts w:ascii="Times New Roman" w:hAnsi="Times New Roman" w:cs="Times New Roman"/>
          <w:sz w:val="28"/>
          <w:szCs w:val="28"/>
        </w:rPr>
        <w:t>. Число воспитанников, посещающих учреждение на декабрь 2017 год 576 детей.</w:t>
      </w:r>
    </w:p>
    <w:p w:rsidR="003D1713" w:rsidRDefault="003D1713" w:rsidP="00FF4B1F">
      <w:pPr>
        <w:ind w:left="-540"/>
        <w:jc w:val="both"/>
        <w:rPr>
          <w:rFonts w:ascii="Times New Roman" w:hAnsi="Times New Roman" w:cs="Times New Roman"/>
          <w:sz w:val="28"/>
          <w:szCs w:val="28"/>
        </w:rPr>
      </w:pPr>
      <w:r>
        <w:rPr>
          <w:rFonts w:ascii="Times New Roman" w:hAnsi="Times New Roman" w:cs="Times New Roman"/>
          <w:sz w:val="28"/>
          <w:szCs w:val="28"/>
        </w:rPr>
        <w:t>Общее число мест в учреждениях ДОУ: 597.</w:t>
      </w:r>
      <w:r w:rsidR="00B050ED">
        <w:rPr>
          <w:rFonts w:ascii="Times New Roman" w:hAnsi="Times New Roman" w:cs="Times New Roman"/>
          <w:sz w:val="28"/>
          <w:szCs w:val="28"/>
        </w:rPr>
        <w:t xml:space="preserve"> </w:t>
      </w:r>
    </w:p>
    <w:p w:rsidR="00B050ED" w:rsidRDefault="00B050ED" w:rsidP="00FF4B1F">
      <w:pPr>
        <w:ind w:left="-540"/>
        <w:jc w:val="both"/>
        <w:rPr>
          <w:rFonts w:ascii="Times New Roman" w:hAnsi="Times New Roman" w:cs="Times New Roman"/>
          <w:sz w:val="28"/>
          <w:szCs w:val="28"/>
        </w:rPr>
      </w:pPr>
      <w:r>
        <w:rPr>
          <w:rFonts w:ascii="Times New Roman" w:hAnsi="Times New Roman" w:cs="Times New Roman"/>
          <w:sz w:val="28"/>
          <w:szCs w:val="28"/>
        </w:rPr>
        <w:t>Не все подразделения (в  частности филиалы) ДОУ укомплектованы воспитанниками. Это объясняется с отсутствием вакансий в данное подразделение, невозможностью  из-за расстояния распределять воспитанников из одного населенного пункта в другое.</w:t>
      </w:r>
    </w:p>
    <w:p w:rsidR="00B050ED" w:rsidRDefault="00B050ED" w:rsidP="00FF4B1F">
      <w:pPr>
        <w:ind w:left="-540"/>
        <w:jc w:val="both"/>
        <w:rPr>
          <w:rFonts w:ascii="Times New Roman" w:hAnsi="Times New Roman" w:cs="Times New Roman"/>
          <w:sz w:val="28"/>
          <w:szCs w:val="28"/>
        </w:rPr>
      </w:pPr>
      <w:r>
        <w:rPr>
          <w:rFonts w:ascii="Times New Roman" w:hAnsi="Times New Roman" w:cs="Times New Roman"/>
          <w:sz w:val="28"/>
          <w:szCs w:val="28"/>
        </w:rPr>
        <w:t>Площадь образовательных организаций, занятая по непосредственно образовательный процесс</w:t>
      </w:r>
    </w:p>
    <w:p w:rsidR="00B050ED" w:rsidRDefault="00B050ED" w:rsidP="00FF4B1F">
      <w:pPr>
        <w:ind w:left="-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50ED" w:rsidRPr="00064B50" w:rsidRDefault="00B050ED" w:rsidP="00FF4B1F">
      <w:pPr>
        <w:ind w:left="-540"/>
        <w:jc w:val="both"/>
        <w:rPr>
          <w:rFonts w:ascii="Times New Roman" w:hAnsi="Times New Roman" w:cs="Times New Roman"/>
          <w:sz w:val="28"/>
          <w:szCs w:val="28"/>
        </w:rPr>
      </w:pPr>
    </w:p>
    <w:p w:rsidR="00110590" w:rsidRPr="004B0E84" w:rsidRDefault="00110590" w:rsidP="00641055">
      <w:pPr>
        <w:ind w:left="-540"/>
        <w:jc w:val="center"/>
        <w:rPr>
          <w:rFonts w:ascii="Times New Roman" w:hAnsi="Times New Roman" w:cs="Times New Roman"/>
          <w:sz w:val="28"/>
          <w:szCs w:val="28"/>
        </w:rPr>
      </w:pPr>
      <w:r w:rsidRPr="004B0E84">
        <w:rPr>
          <w:rFonts w:ascii="Times New Roman" w:hAnsi="Times New Roman" w:cs="Times New Roman"/>
          <w:sz w:val="28"/>
          <w:szCs w:val="28"/>
        </w:rPr>
        <w:t>Характеристика семей, по</w:t>
      </w:r>
      <w:r w:rsidR="00742591">
        <w:rPr>
          <w:rFonts w:ascii="Times New Roman" w:hAnsi="Times New Roman" w:cs="Times New Roman"/>
          <w:sz w:val="28"/>
          <w:szCs w:val="28"/>
        </w:rPr>
        <w:t xml:space="preserve">сещающих МБДОУ «Вишенка» за </w:t>
      </w:r>
      <w:r w:rsidRPr="004B0E84">
        <w:rPr>
          <w:rFonts w:ascii="Times New Roman" w:hAnsi="Times New Roman" w:cs="Times New Roman"/>
          <w:sz w:val="28"/>
          <w:szCs w:val="28"/>
        </w:rPr>
        <w:t>2017 г</w:t>
      </w:r>
    </w:p>
    <w:p w:rsidR="00110590" w:rsidRPr="004B0E84" w:rsidRDefault="00110590" w:rsidP="00742591">
      <w:pPr>
        <w:ind w:left="-540"/>
        <w:jc w:val="center"/>
        <w:rPr>
          <w:rFonts w:ascii="Times New Roman" w:hAnsi="Times New Roman" w:cs="Times New Roman"/>
          <w:sz w:val="28"/>
          <w:szCs w:val="28"/>
        </w:rPr>
      </w:pPr>
    </w:p>
    <w:p w:rsidR="00110590" w:rsidRPr="00A46EDD" w:rsidRDefault="006E4892" w:rsidP="00641055">
      <w:pPr>
        <w:ind w:left="-540"/>
        <w:jc w:val="center"/>
        <w:rPr>
          <w:b/>
          <w:color w:val="C0504D" w:themeColor="accent2"/>
          <w:sz w:val="28"/>
          <w:szCs w:val="28"/>
        </w:rPr>
      </w:pPr>
      <w:r>
        <w:rPr>
          <w:b/>
          <w:noProof/>
          <w:color w:val="C0504D" w:themeColor="accent2"/>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1055" w:rsidRPr="00641055" w:rsidRDefault="00A46EDD" w:rsidP="00641055">
      <w:pPr>
        <w:ind w:left="-540"/>
        <w:rPr>
          <w:rFonts w:ascii="Times New Roman" w:hAnsi="Times New Roman" w:cs="Times New Roman"/>
          <w:sz w:val="28"/>
          <w:szCs w:val="28"/>
        </w:rPr>
      </w:pPr>
      <w:r>
        <w:rPr>
          <w:rFonts w:ascii="Times New Roman" w:hAnsi="Times New Roman" w:cs="Times New Roman"/>
          <w:sz w:val="28"/>
          <w:szCs w:val="28"/>
        </w:rPr>
        <w:t>МБДОУ «Вишенка» посещают  571   воспитанник</w:t>
      </w:r>
      <w:r w:rsidR="00641055" w:rsidRPr="00641055">
        <w:rPr>
          <w:rFonts w:ascii="Times New Roman" w:hAnsi="Times New Roman" w:cs="Times New Roman"/>
          <w:sz w:val="28"/>
          <w:szCs w:val="28"/>
        </w:rPr>
        <w:t>, из них:</w:t>
      </w:r>
    </w:p>
    <w:p w:rsidR="00641055" w:rsidRDefault="00641055" w:rsidP="006771FB">
      <w:pPr>
        <w:ind w:left="-540"/>
        <w:rPr>
          <w:rFonts w:ascii="Times New Roman" w:hAnsi="Times New Roman" w:cs="Times New Roman"/>
          <w:sz w:val="28"/>
          <w:szCs w:val="28"/>
        </w:rPr>
      </w:pPr>
      <w:r w:rsidRPr="00641055">
        <w:rPr>
          <w:rFonts w:ascii="Times New Roman" w:hAnsi="Times New Roman" w:cs="Times New Roman"/>
          <w:sz w:val="28"/>
          <w:szCs w:val="28"/>
        </w:rPr>
        <w:t>Большую ча</w:t>
      </w:r>
      <w:r w:rsidR="006771FB">
        <w:rPr>
          <w:rFonts w:ascii="Times New Roman" w:hAnsi="Times New Roman" w:cs="Times New Roman"/>
          <w:sz w:val="28"/>
          <w:szCs w:val="28"/>
        </w:rPr>
        <w:t xml:space="preserve">сть составляют полные </w:t>
      </w:r>
      <w:r w:rsidR="006771FB" w:rsidRPr="00980C27">
        <w:rPr>
          <w:rFonts w:ascii="Times New Roman" w:hAnsi="Times New Roman" w:cs="Times New Roman"/>
          <w:sz w:val="28"/>
          <w:szCs w:val="28"/>
        </w:rPr>
        <w:t>семьи</w:t>
      </w:r>
      <w:r w:rsidR="00980C27">
        <w:rPr>
          <w:rFonts w:ascii="Times New Roman" w:hAnsi="Times New Roman" w:cs="Times New Roman"/>
          <w:sz w:val="28"/>
          <w:szCs w:val="28"/>
        </w:rPr>
        <w:t xml:space="preserve"> 64%, </w:t>
      </w:r>
      <w:r w:rsidR="00670838" w:rsidRPr="00980C27">
        <w:rPr>
          <w:rFonts w:ascii="Times New Roman" w:hAnsi="Times New Roman" w:cs="Times New Roman"/>
          <w:sz w:val="28"/>
          <w:szCs w:val="28"/>
        </w:rPr>
        <w:t xml:space="preserve"> </w:t>
      </w:r>
      <w:r w:rsidR="00980C27">
        <w:rPr>
          <w:rFonts w:ascii="Times New Roman" w:hAnsi="Times New Roman" w:cs="Times New Roman"/>
          <w:sz w:val="28"/>
          <w:szCs w:val="28"/>
        </w:rPr>
        <w:t>второе место занимают многодетные семьи – 19.6%%, неполные семьи  составляют 15.7%</w:t>
      </w:r>
      <w:r w:rsidR="00670838" w:rsidRPr="00980C27">
        <w:rPr>
          <w:rFonts w:ascii="Times New Roman" w:hAnsi="Times New Roman" w:cs="Times New Roman"/>
          <w:sz w:val="28"/>
          <w:szCs w:val="28"/>
        </w:rPr>
        <w:t>%, семьи с приемными дет</w:t>
      </w:r>
      <w:r w:rsidR="00980C27">
        <w:rPr>
          <w:rFonts w:ascii="Times New Roman" w:hAnsi="Times New Roman" w:cs="Times New Roman"/>
          <w:sz w:val="28"/>
          <w:szCs w:val="28"/>
        </w:rPr>
        <w:t>ьми</w:t>
      </w:r>
      <w:r w:rsidR="00670838" w:rsidRPr="00980C27">
        <w:rPr>
          <w:rFonts w:ascii="Times New Roman" w:hAnsi="Times New Roman" w:cs="Times New Roman"/>
          <w:sz w:val="28"/>
          <w:szCs w:val="28"/>
        </w:rPr>
        <w:t xml:space="preserve"> </w:t>
      </w:r>
      <w:r w:rsidR="00980C27">
        <w:rPr>
          <w:rFonts w:ascii="Times New Roman" w:hAnsi="Times New Roman" w:cs="Times New Roman"/>
          <w:sz w:val="28"/>
          <w:szCs w:val="28"/>
        </w:rPr>
        <w:t>(опекуны) 2,9</w:t>
      </w:r>
      <w:r w:rsidR="00670838" w:rsidRPr="00980C27">
        <w:rPr>
          <w:rFonts w:ascii="Times New Roman" w:hAnsi="Times New Roman" w:cs="Times New Roman"/>
          <w:sz w:val="28"/>
          <w:szCs w:val="28"/>
        </w:rPr>
        <w:t>%.</w:t>
      </w:r>
      <w:r w:rsidR="006771FB" w:rsidRPr="00980C27">
        <w:rPr>
          <w:rFonts w:ascii="Times New Roman" w:hAnsi="Times New Roman" w:cs="Times New Roman"/>
          <w:sz w:val="28"/>
          <w:szCs w:val="28"/>
        </w:rPr>
        <w:t xml:space="preserve"> </w:t>
      </w:r>
    </w:p>
    <w:p w:rsidR="00980C27" w:rsidRDefault="00980C27" w:rsidP="006771FB">
      <w:pPr>
        <w:ind w:left="-540"/>
        <w:rPr>
          <w:rFonts w:ascii="Times New Roman" w:hAnsi="Times New Roman" w:cs="Times New Roman"/>
          <w:b/>
          <w:sz w:val="28"/>
          <w:szCs w:val="28"/>
        </w:rPr>
      </w:pPr>
      <w:r>
        <w:rPr>
          <w:rFonts w:ascii="Times New Roman" w:hAnsi="Times New Roman" w:cs="Times New Roman"/>
          <w:sz w:val="28"/>
          <w:szCs w:val="28"/>
        </w:rPr>
        <w:t xml:space="preserve"> </w:t>
      </w:r>
      <w:r w:rsidRPr="00980C27">
        <w:rPr>
          <w:rFonts w:ascii="Times New Roman" w:hAnsi="Times New Roman" w:cs="Times New Roman"/>
          <w:b/>
          <w:sz w:val="28"/>
          <w:szCs w:val="28"/>
        </w:rPr>
        <w:t>Раз</w:t>
      </w:r>
      <w:r w:rsidR="008D50EC">
        <w:rPr>
          <w:rFonts w:ascii="Times New Roman" w:hAnsi="Times New Roman" w:cs="Times New Roman"/>
          <w:b/>
          <w:sz w:val="28"/>
          <w:szCs w:val="28"/>
        </w:rPr>
        <w:t>дел 4</w:t>
      </w:r>
      <w:r w:rsidRPr="00980C27">
        <w:rPr>
          <w:rFonts w:ascii="Times New Roman" w:hAnsi="Times New Roman" w:cs="Times New Roman"/>
          <w:b/>
          <w:sz w:val="28"/>
          <w:szCs w:val="28"/>
        </w:rPr>
        <w:t>.Кадровое обеспечение ДОУ</w:t>
      </w:r>
    </w:p>
    <w:p w:rsidR="00980C27" w:rsidRDefault="00980C27" w:rsidP="006771FB">
      <w:pPr>
        <w:ind w:left="-540"/>
        <w:rPr>
          <w:rFonts w:ascii="Times New Roman" w:hAnsi="Times New Roman" w:cs="Times New Roman"/>
          <w:sz w:val="28"/>
          <w:szCs w:val="28"/>
        </w:rPr>
      </w:pPr>
      <w:r w:rsidRPr="00980C27">
        <w:rPr>
          <w:rFonts w:ascii="Times New Roman" w:hAnsi="Times New Roman" w:cs="Times New Roman"/>
          <w:sz w:val="28"/>
          <w:szCs w:val="28"/>
        </w:rPr>
        <w:lastRenderedPageBreak/>
        <w:t xml:space="preserve">В целом в ДОУ работают </w:t>
      </w:r>
      <w:r>
        <w:rPr>
          <w:rFonts w:ascii="Times New Roman" w:hAnsi="Times New Roman" w:cs="Times New Roman"/>
          <w:sz w:val="28"/>
          <w:szCs w:val="28"/>
        </w:rPr>
        <w:t xml:space="preserve"> </w:t>
      </w:r>
      <w:r w:rsidR="00073180">
        <w:rPr>
          <w:rFonts w:ascii="Times New Roman" w:hAnsi="Times New Roman" w:cs="Times New Roman"/>
          <w:sz w:val="28"/>
          <w:szCs w:val="28"/>
        </w:rPr>
        <w:t>58 педагогов, из них воспитателей- 50; инструкторов по физической культуре</w:t>
      </w:r>
      <w:r w:rsidR="00B4690E">
        <w:rPr>
          <w:rFonts w:ascii="Times New Roman" w:hAnsi="Times New Roman" w:cs="Times New Roman"/>
          <w:sz w:val="28"/>
          <w:szCs w:val="28"/>
        </w:rPr>
        <w:t xml:space="preserve"> </w:t>
      </w:r>
      <w:proofErr w:type="gramStart"/>
      <w:r w:rsidR="00073180">
        <w:rPr>
          <w:rFonts w:ascii="Times New Roman" w:hAnsi="Times New Roman" w:cs="Times New Roman"/>
          <w:sz w:val="28"/>
          <w:szCs w:val="28"/>
        </w:rPr>
        <w:t xml:space="preserve">( </w:t>
      </w:r>
      <w:proofErr w:type="gramEnd"/>
      <w:r w:rsidR="00073180">
        <w:rPr>
          <w:rFonts w:ascii="Times New Roman" w:hAnsi="Times New Roman" w:cs="Times New Roman"/>
          <w:sz w:val="28"/>
          <w:szCs w:val="28"/>
        </w:rPr>
        <w:t>в том числе по совместительству)- 4; музыкальных руководителей – 4; старших воспитателей-2.</w:t>
      </w:r>
    </w:p>
    <w:p w:rsidR="00073180" w:rsidRDefault="00073180" w:rsidP="006771FB">
      <w:pPr>
        <w:ind w:left="-540"/>
        <w:rPr>
          <w:rFonts w:ascii="Times New Roman" w:hAnsi="Times New Roman" w:cs="Times New Roman"/>
          <w:sz w:val="28"/>
          <w:szCs w:val="28"/>
        </w:rPr>
      </w:pPr>
      <w:r>
        <w:rPr>
          <w:rFonts w:ascii="Times New Roman" w:hAnsi="Times New Roman" w:cs="Times New Roman"/>
          <w:sz w:val="28"/>
          <w:szCs w:val="28"/>
        </w:rPr>
        <w:t>Сведения об образовании педагогических работников представлены в диаграмме.</w:t>
      </w:r>
    </w:p>
    <w:p w:rsidR="00073180" w:rsidRPr="00980C27" w:rsidRDefault="00073180" w:rsidP="006771FB">
      <w:pPr>
        <w:ind w:left="-54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690E" w:rsidRDefault="00B4690E" w:rsidP="00980C27">
      <w:pPr>
        <w:spacing w:after="0"/>
        <w:rPr>
          <w:rFonts w:ascii="Times New Roman" w:hAnsi="Times New Roman" w:cs="Times New Roman"/>
          <w:b/>
          <w:sz w:val="28"/>
          <w:szCs w:val="28"/>
        </w:rPr>
      </w:pPr>
    </w:p>
    <w:p w:rsidR="00B4690E" w:rsidRPr="00B4690E" w:rsidRDefault="00B4690E" w:rsidP="00980C27">
      <w:pPr>
        <w:spacing w:after="0"/>
        <w:rPr>
          <w:rFonts w:ascii="Times New Roman" w:hAnsi="Times New Roman" w:cs="Times New Roman"/>
          <w:sz w:val="28"/>
          <w:szCs w:val="28"/>
        </w:rPr>
      </w:pPr>
      <w:r w:rsidRPr="00B4690E">
        <w:rPr>
          <w:rFonts w:ascii="Times New Roman" w:hAnsi="Times New Roman" w:cs="Times New Roman"/>
          <w:sz w:val="28"/>
          <w:szCs w:val="28"/>
        </w:rPr>
        <w:t>Диаграмма диапазона возраста педагогических работников.</w:t>
      </w:r>
    </w:p>
    <w:p w:rsidR="00B4690E" w:rsidRDefault="00B4690E" w:rsidP="00980C27">
      <w:pPr>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690E" w:rsidRDefault="00B4690E" w:rsidP="00980C27">
      <w:pPr>
        <w:spacing w:after="0"/>
        <w:rPr>
          <w:rFonts w:ascii="Times New Roman" w:hAnsi="Times New Roman" w:cs="Times New Roman"/>
          <w:b/>
          <w:sz w:val="28"/>
          <w:szCs w:val="28"/>
        </w:rPr>
      </w:pPr>
    </w:p>
    <w:p w:rsidR="00B4690E" w:rsidRDefault="00B4690E" w:rsidP="001C01E0">
      <w:pPr>
        <w:spacing w:after="0"/>
        <w:jc w:val="both"/>
        <w:rPr>
          <w:rFonts w:ascii="Times New Roman" w:hAnsi="Times New Roman" w:cs="Times New Roman"/>
          <w:sz w:val="28"/>
          <w:szCs w:val="28"/>
        </w:rPr>
      </w:pPr>
      <w:r w:rsidRPr="00B4690E">
        <w:rPr>
          <w:rFonts w:ascii="Times New Roman" w:hAnsi="Times New Roman" w:cs="Times New Roman"/>
          <w:sz w:val="28"/>
          <w:szCs w:val="28"/>
        </w:rPr>
        <w:t xml:space="preserve">В целом </w:t>
      </w:r>
      <w:r>
        <w:rPr>
          <w:rFonts w:ascii="Times New Roman" w:hAnsi="Times New Roman" w:cs="Times New Roman"/>
          <w:sz w:val="28"/>
          <w:szCs w:val="28"/>
        </w:rPr>
        <w:t xml:space="preserve"> в учреждении работают педагогические работники </w:t>
      </w:r>
      <w:r w:rsidR="00DA3311">
        <w:rPr>
          <w:rFonts w:ascii="Times New Roman" w:hAnsi="Times New Roman" w:cs="Times New Roman"/>
          <w:sz w:val="28"/>
          <w:szCs w:val="28"/>
        </w:rPr>
        <w:t xml:space="preserve">пенсионного возраста, второе место занимают педагогические работники в возрасте от 45-49 лет, самый наименьший процент имеют педагоги в возрасте 35-39л. </w:t>
      </w:r>
    </w:p>
    <w:p w:rsidR="00DA3311" w:rsidRPr="00B4690E" w:rsidRDefault="00DA3311" w:rsidP="00767E4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Штатное расписание также пополнилось старшими воспитателями, которые проводят контроль оценки качества образования. Из анализа аналитических справок</w:t>
      </w:r>
      <w:r w:rsidR="000D6001">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0D6001">
        <w:rPr>
          <w:rFonts w:ascii="Times New Roman" w:hAnsi="Times New Roman" w:cs="Times New Roman"/>
          <w:sz w:val="28"/>
          <w:szCs w:val="28"/>
        </w:rPr>
        <w:t>согласно графика</w:t>
      </w:r>
      <w:proofErr w:type="gramEnd"/>
      <w:r w:rsidR="000D6001">
        <w:rPr>
          <w:rFonts w:ascii="Times New Roman" w:hAnsi="Times New Roman" w:cs="Times New Roman"/>
          <w:sz w:val="28"/>
          <w:szCs w:val="28"/>
        </w:rPr>
        <w:t xml:space="preserve"> </w:t>
      </w:r>
      <w:r>
        <w:rPr>
          <w:rFonts w:ascii="Times New Roman" w:hAnsi="Times New Roman" w:cs="Times New Roman"/>
          <w:sz w:val="28"/>
          <w:szCs w:val="28"/>
        </w:rPr>
        <w:t>и представленных отчетов по состоянию с октября по декабрь 2017 год контроля</w:t>
      </w:r>
      <w:r w:rsidR="000D6001">
        <w:rPr>
          <w:rFonts w:ascii="Times New Roman" w:hAnsi="Times New Roman" w:cs="Times New Roman"/>
          <w:sz w:val="28"/>
          <w:szCs w:val="28"/>
        </w:rPr>
        <w:t xml:space="preserve"> обязательные требования выполняются в 55% случаях. Требуется ужесточить контроль и организовать методическую помощь педагогическим работникам.</w:t>
      </w:r>
    </w:p>
    <w:p w:rsidR="00B4690E" w:rsidRDefault="00980C27" w:rsidP="00980C27">
      <w:pPr>
        <w:spacing w:after="0"/>
        <w:rPr>
          <w:rFonts w:ascii="Times New Roman" w:hAnsi="Times New Roman" w:cs="Times New Roman"/>
          <w:b/>
          <w:sz w:val="28"/>
          <w:szCs w:val="28"/>
        </w:rPr>
      </w:pPr>
      <w:r>
        <w:rPr>
          <w:rFonts w:ascii="Times New Roman" w:hAnsi="Times New Roman" w:cs="Times New Roman"/>
          <w:b/>
          <w:sz w:val="28"/>
          <w:szCs w:val="28"/>
        </w:rPr>
        <w:t>Выводы и рекомендации по разделу:</w:t>
      </w:r>
    </w:p>
    <w:p w:rsidR="002666B1" w:rsidRPr="008D50EC" w:rsidRDefault="00980C27" w:rsidP="008D50EC">
      <w:pPr>
        <w:ind w:left="-540"/>
        <w:rPr>
          <w:rFonts w:ascii="Times New Roman" w:hAnsi="Times New Roman" w:cs="Times New Roman"/>
          <w:b/>
          <w:sz w:val="28"/>
          <w:szCs w:val="28"/>
        </w:rPr>
      </w:pPr>
      <w:r w:rsidRPr="005709C5">
        <w:rPr>
          <w:rFonts w:ascii="Times New Roman" w:hAnsi="Times New Roman" w:cs="Times New Roman"/>
          <w:sz w:val="28"/>
          <w:szCs w:val="28"/>
        </w:rPr>
        <w:t xml:space="preserve">МБДОУ детский сад «Вишенка укомплектован кадрами. Большая часть педагогов </w:t>
      </w:r>
      <w:r w:rsidR="00DA3311">
        <w:rPr>
          <w:rFonts w:ascii="Times New Roman" w:hAnsi="Times New Roman" w:cs="Times New Roman"/>
          <w:sz w:val="28"/>
          <w:szCs w:val="28"/>
        </w:rPr>
        <w:t xml:space="preserve">составляют лица пенсионного возраста. В основном педагогические работники имеют среднее профессиональное образование, 2% педагогов проходят обучение в заведениях высшего образования. </w:t>
      </w:r>
      <w:r w:rsidR="00B4690E">
        <w:rPr>
          <w:rFonts w:ascii="Times New Roman" w:hAnsi="Times New Roman" w:cs="Times New Roman"/>
          <w:sz w:val="28"/>
          <w:szCs w:val="28"/>
        </w:rPr>
        <w:t xml:space="preserve">Педагоги согласно </w:t>
      </w:r>
      <w:r w:rsidR="00DA3311">
        <w:rPr>
          <w:rFonts w:ascii="Times New Roman" w:hAnsi="Times New Roman" w:cs="Times New Roman"/>
          <w:sz w:val="28"/>
          <w:szCs w:val="28"/>
        </w:rPr>
        <w:t xml:space="preserve">плана, утвержденного заведующим, </w:t>
      </w:r>
      <w:r w:rsidR="00B4690E">
        <w:rPr>
          <w:rFonts w:ascii="Times New Roman" w:hAnsi="Times New Roman" w:cs="Times New Roman"/>
          <w:sz w:val="28"/>
          <w:szCs w:val="28"/>
        </w:rPr>
        <w:t xml:space="preserve"> проходят курсы повышения квалификации в АКИПКРО г</w:t>
      </w:r>
      <w:proofErr w:type="gramStart"/>
      <w:r w:rsidR="00B4690E">
        <w:rPr>
          <w:rFonts w:ascii="Times New Roman" w:hAnsi="Times New Roman" w:cs="Times New Roman"/>
          <w:sz w:val="28"/>
          <w:szCs w:val="28"/>
        </w:rPr>
        <w:t>.Б</w:t>
      </w:r>
      <w:proofErr w:type="gramEnd"/>
      <w:r w:rsidR="00B4690E">
        <w:rPr>
          <w:rFonts w:ascii="Times New Roman" w:hAnsi="Times New Roman" w:cs="Times New Roman"/>
          <w:sz w:val="28"/>
          <w:szCs w:val="28"/>
        </w:rPr>
        <w:t>арнаул.</w:t>
      </w:r>
      <w:r>
        <w:rPr>
          <w:rFonts w:ascii="Times New Roman" w:hAnsi="Times New Roman" w:cs="Times New Roman"/>
          <w:sz w:val="28"/>
          <w:szCs w:val="28"/>
        </w:rPr>
        <w:t xml:space="preserve"> Ведется работа по наставничеству. </w:t>
      </w:r>
      <w:r w:rsidR="000D6001">
        <w:rPr>
          <w:rFonts w:ascii="Times New Roman" w:hAnsi="Times New Roman" w:cs="Times New Roman"/>
          <w:sz w:val="28"/>
          <w:szCs w:val="28"/>
        </w:rPr>
        <w:t>Необходимо вести работу по привлечению молодых  специалистов в учреждение дошкольного образования.</w:t>
      </w:r>
    </w:p>
    <w:p w:rsidR="008D50EC" w:rsidRPr="008D50EC" w:rsidRDefault="00621031" w:rsidP="008D50EC">
      <w:pPr>
        <w:tabs>
          <w:tab w:val="left" w:pos="450"/>
          <w:tab w:val="center" w:pos="5102"/>
        </w:tabs>
        <w:rPr>
          <w:rFonts w:ascii="Times New Roman" w:hAnsi="Times New Roman" w:cs="Times New Roman"/>
          <w:b/>
          <w:sz w:val="28"/>
          <w:szCs w:val="28"/>
        </w:rPr>
      </w:pPr>
      <w:r>
        <w:rPr>
          <w:rFonts w:ascii="Times New Roman" w:hAnsi="Times New Roman" w:cs="Times New Roman"/>
          <w:b/>
          <w:sz w:val="28"/>
          <w:szCs w:val="28"/>
        </w:rPr>
        <w:t xml:space="preserve">Раздел </w:t>
      </w:r>
      <w:r w:rsidR="008D50EC">
        <w:rPr>
          <w:rFonts w:ascii="Times New Roman" w:hAnsi="Times New Roman" w:cs="Times New Roman"/>
          <w:b/>
          <w:sz w:val="28"/>
          <w:szCs w:val="28"/>
        </w:rPr>
        <w:t>5</w:t>
      </w:r>
      <w:r w:rsidR="005709C5" w:rsidRPr="005709C5">
        <w:rPr>
          <w:rFonts w:ascii="Times New Roman" w:hAnsi="Times New Roman" w:cs="Times New Roman"/>
          <w:b/>
          <w:sz w:val="28"/>
          <w:szCs w:val="28"/>
        </w:rPr>
        <w:t>. Учебно-методическое обеспечение</w:t>
      </w:r>
    </w:p>
    <w:p w:rsidR="00D15E6A" w:rsidRDefault="005709C5" w:rsidP="005709C5">
      <w:pPr>
        <w:spacing w:after="0"/>
        <w:jc w:val="both"/>
        <w:rPr>
          <w:rFonts w:ascii="Times New Roman" w:hAnsi="Times New Roman" w:cs="Times New Roman"/>
          <w:sz w:val="28"/>
          <w:szCs w:val="28"/>
        </w:rPr>
      </w:pPr>
      <w:r w:rsidRPr="004B0E84">
        <w:rPr>
          <w:rFonts w:ascii="Times New Roman" w:hAnsi="Times New Roman" w:cs="Times New Roman"/>
          <w:sz w:val="28"/>
          <w:szCs w:val="28"/>
        </w:rPr>
        <w:t xml:space="preserve">Для эффективного решения образовательных задач по пяти образовательным областям используются программы, технологии, методические пособия. Педагогические работники имеют право на бесплатное пользование следующими методическими услугами: </w:t>
      </w:r>
      <w:r w:rsidRPr="004B0E84">
        <w:rPr>
          <w:rFonts w:ascii="Times New Roman" w:hAnsi="Times New Roman" w:cs="Times New Roman"/>
          <w:sz w:val="28"/>
          <w:szCs w:val="28"/>
        </w:rPr>
        <w:sym w:font="Symbol" w:char="F0B7"/>
      </w:r>
      <w:r w:rsidRPr="004B0E84">
        <w:rPr>
          <w:rFonts w:ascii="Times New Roman" w:hAnsi="Times New Roman" w:cs="Times New Roman"/>
          <w:sz w:val="28"/>
          <w:szCs w:val="28"/>
        </w:rPr>
        <w:t xml:space="preserve"> </w:t>
      </w:r>
      <w:proofErr w:type="gramStart"/>
      <w:r w:rsidRPr="004B0E84">
        <w:rPr>
          <w:rFonts w:ascii="Times New Roman" w:hAnsi="Times New Roman" w:cs="Times New Roman"/>
          <w:sz w:val="28"/>
          <w:szCs w:val="28"/>
        </w:rPr>
        <w:t>методический анализ</w:t>
      </w:r>
      <w:proofErr w:type="gramEnd"/>
      <w:r w:rsidRPr="004B0E84">
        <w:rPr>
          <w:rFonts w:ascii="Times New Roman" w:hAnsi="Times New Roman" w:cs="Times New Roman"/>
          <w:sz w:val="28"/>
          <w:szCs w:val="28"/>
        </w:rPr>
        <w:t xml:space="preserve"> результативности образовательной деятельности по данным различных измерений качества образования; </w:t>
      </w:r>
      <w:r w:rsidRPr="004B0E84">
        <w:rPr>
          <w:rFonts w:ascii="Times New Roman" w:hAnsi="Times New Roman" w:cs="Times New Roman"/>
          <w:sz w:val="28"/>
          <w:szCs w:val="28"/>
        </w:rPr>
        <w:sym w:font="Symbol" w:char="F0B7"/>
      </w:r>
      <w:r w:rsidRPr="004B0E84">
        <w:rPr>
          <w:rFonts w:ascii="Times New Roman" w:hAnsi="Times New Roman" w:cs="Times New Roman"/>
          <w:sz w:val="28"/>
          <w:szCs w:val="28"/>
        </w:rPr>
        <w:t xml:space="preserve"> помощь в разработке учебно-методической и иной документации, необходимой для осуществления профессиональной деятельности; </w:t>
      </w:r>
      <w:r w:rsidRPr="004B0E84">
        <w:rPr>
          <w:rFonts w:ascii="Times New Roman" w:hAnsi="Times New Roman" w:cs="Times New Roman"/>
          <w:sz w:val="28"/>
          <w:szCs w:val="28"/>
        </w:rPr>
        <w:sym w:font="Symbol" w:char="F0B7"/>
      </w:r>
      <w:r w:rsidRPr="004B0E84">
        <w:rPr>
          <w:rFonts w:ascii="Times New Roman" w:hAnsi="Times New Roman" w:cs="Times New Roman"/>
          <w:sz w:val="28"/>
          <w:szCs w:val="28"/>
        </w:rPr>
        <w:t xml:space="preserve"> помощь в освоении и разработке инновационных программ и технологий; </w:t>
      </w:r>
      <w:r w:rsidRPr="004B0E84">
        <w:rPr>
          <w:rFonts w:ascii="Times New Roman" w:hAnsi="Times New Roman" w:cs="Times New Roman"/>
          <w:sz w:val="28"/>
          <w:szCs w:val="28"/>
        </w:rPr>
        <w:sym w:font="Symbol" w:char="F0B7"/>
      </w:r>
      <w:r w:rsidRPr="004B0E84">
        <w:rPr>
          <w:rFonts w:ascii="Times New Roman" w:hAnsi="Times New Roman" w:cs="Times New Roman"/>
          <w:sz w:val="28"/>
          <w:szCs w:val="28"/>
        </w:rPr>
        <w:t xml:space="preserve">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 </w:t>
      </w:r>
      <w:r w:rsidRPr="004B0E84">
        <w:rPr>
          <w:rFonts w:ascii="Times New Roman" w:hAnsi="Times New Roman" w:cs="Times New Roman"/>
          <w:sz w:val="28"/>
          <w:szCs w:val="28"/>
        </w:rPr>
        <w:sym w:font="Symbol" w:char="F0B7"/>
      </w:r>
      <w:r w:rsidRPr="004B0E84">
        <w:rPr>
          <w:rFonts w:ascii="Times New Roman" w:hAnsi="Times New Roman" w:cs="Times New Roman"/>
          <w:sz w:val="28"/>
          <w:szCs w:val="28"/>
        </w:rPr>
        <w:t xml:space="preserve"> получение методической помощи в осуществлении экспериментальной и инновационной деятельности. </w:t>
      </w:r>
    </w:p>
    <w:p w:rsidR="00D15E6A" w:rsidRDefault="005709C5" w:rsidP="005709C5">
      <w:pPr>
        <w:spacing w:after="0"/>
        <w:jc w:val="both"/>
        <w:rPr>
          <w:rFonts w:ascii="Times New Roman" w:hAnsi="Times New Roman" w:cs="Times New Roman"/>
          <w:sz w:val="28"/>
          <w:szCs w:val="28"/>
        </w:rPr>
      </w:pPr>
      <w:r w:rsidRPr="004B0E84">
        <w:rPr>
          <w:rFonts w:ascii="Times New Roman" w:hAnsi="Times New Roman" w:cs="Times New Roman"/>
          <w:sz w:val="28"/>
          <w:szCs w:val="28"/>
        </w:rPr>
        <w:t>Для получения методической помощи педагогический работник может обратиться к заведующем</w:t>
      </w:r>
      <w:r w:rsidR="008D50EC">
        <w:rPr>
          <w:rFonts w:ascii="Times New Roman" w:hAnsi="Times New Roman" w:cs="Times New Roman"/>
          <w:sz w:val="28"/>
          <w:szCs w:val="28"/>
        </w:rPr>
        <w:t xml:space="preserve">у </w:t>
      </w:r>
      <w:proofErr w:type="spellStart"/>
      <w:r w:rsidR="008D50EC">
        <w:rPr>
          <w:rFonts w:ascii="Times New Roman" w:hAnsi="Times New Roman" w:cs="Times New Roman"/>
          <w:sz w:val="28"/>
          <w:szCs w:val="28"/>
        </w:rPr>
        <w:t>Учрежденияили</w:t>
      </w:r>
      <w:proofErr w:type="spellEnd"/>
      <w:r w:rsidR="008D50EC">
        <w:rPr>
          <w:rFonts w:ascii="Times New Roman" w:hAnsi="Times New Roman" w:cs="Times New Roman"/>
          <w:sz w:val="28"/>
          <w:szCs w:val="28"/>
        </w:rPr>
        <w:t xml:space="preserve"> старшему воспитателю</w:t>
      </w:r>
      <w:r w:rsidRPr="004B0E84">
        <w:rPr>
          <w:rFonts w:ascii="Times New Roman" w:hAnsi="Times New Roman" w:cs="Times New Roman"/>
          <w:sz w:val="28"/>
          <w:szCs w:val="28"/>
        </w:rPr>
        <w:t>.</w:t>
      </w:r>
      <w:r w:rsidR="009F49F4" w:rsidRPr="004B0E84">
        <w:rPr>
          <w:rFonts w:ascii="Times New Roman" w:hAnsi="Times New Roman" w:cs="Times New Roman"/>
          <w:sz w:val="28"/>
          <w:szCs w:val="28"/>
        </w:rPr>
        <w:t xml:space="preserve"> </w:t>
      </w:r>
    </w:p>
    <w:p w:rsidR="00D15E6A" w:rsidRDefault="009F49F4" w:rsidP="005709C5">
      <w:pPr>
        <w:spacing w:after="0"/>
        <w:jc w:val="both"/>
        <w:rPr>
          <w:rFonts w:ascii="Times New Roman" w:hAnsi="Times New Roman" w:cs="Times New Roman"/>
          <w:sz w:val="28"/>
          <w:szCs w:val="28"/>
        </w:rPr>
      </w:pPr>
      <w:r w:rsidRPr="004B0E84">
        <w:rPr>
          <w:rFonts w:ascii="Times New Roman" w:hAnsi="Times New Roman" w:cs="Times New Roman"/>
          <w:sz w:val="28"/>
          <w:szCs w:val="28"/>
        </w:rPr>
        <w:t xml:space="preserve">Для решения годовых задач и составления плана </w:t>
      </w:r>
      <w:proofErr w:type="gramStart"/>
      <w:r w:rsidRPr="004B0E84">
        <w:rPr>
          <w:rFonts w:ascii="Times New Roman" w:hAnsi="Times New Roman" w:cs="Times New Roman"/>
          <w:sz w:val="28"/>
          <w:szCs w:val="28"/>
        </w:rPr>
        <w:t>по</w:t>
      </w:r>
      <w:proofErr w:type="gramEnd"/>
      <w:r w:rsidRPr="004B0E84">
        <w:rPr>
          <w:rFonts w:ascii="Times New Roman" w:hAnsi="Times New Roman" w:cs="Times New Roman"/>
          <w:sz w:val="28"/>
          <w:szCs w:val="28"/>
        </w:rPr>
        <w:t xml:space="preserve"> </w:t>
      </w:r>
      <w:proofErr w:type="gramStart"/>
      <w:r w:rsidRPr="004B0E84">
        <w:rPr>
          <w:rFonts w:ascii="Times New Roman" w:hAnsi="Times New Roman" w:cs="Times New Roman"/>
          <w:sz w:val="28"/>
          <w:szCs w:val="28"/>
        </w:rPr>
        <w:t>учебно-ме</w:t>
      </w:r>
      <w:r w:rsidR="008D50EC">
        <w:rPr>
          <w:rFonts w:ascii="Times New Roman" w:hAnsi="Times New Roman" w:cs="Times New Roman"/>
          <w:sz w:val="28"/>
          <w:szCs w:val="28"/>
        </w:rPr>
        <w:t>тодической</w:t>
      </w:r>
      <w:proofErr w:type="gramEnd"/>
      <w:r w:rsidR="008D50EC">
        <w:rPr>
          <w:rFonts w:ascii="Times New Roman" w:hAnsi="Times New Roman" w:cs="Times New Roman"/>
          <w:sz w:val="28"/>
          <w:szCs w:val="28"/>
        </w:rPr>
        <w:t xml:space="preserve"> работы собирается Пе</w:t>
      </w:r>
      <w:r w:rsidRPr="004B0E84">
        <w:rPr>
          <w:rFonts w:ascii="Times New Roman" w:hAnsi="Times New Roman" w:cs="Times New Roman"/>
          <w:sz w:val="28"/>
          <w:szCs w:val="28"/>
        </w:rPr>
        <w:t>дсовет.</w:t>
      </w:r>
      <w:r w:rsidR="005709C5" w:rsidRPr="004B0E84">
        <w:rPr>
          <w:rFonts w:ascii="Times New Roman" w:hAnsi="Times New Roman" w:cs="Times New Roman"/>
          <w:sz w:val="28"/>
          <w:szCs w:val="28"/>
        </w:rPr>
        <w:t xml:space="preserve"> Педагогическим работникам по их запросам выдаются во временное пользование учебные и методические материалы, находящиеся в методическом кабинете</w:t>
      </w:r>
      <w:proofErr w:type="gramStart"/>
      <w:r w:rsidR="005709C5" w:rsidRPr="004B0E84">
        <w:rPr>
          <w:rFonts w:ascii="Times New Roman" w:hAnsi="Times New Roman" w:cs="Times New Roman"/>
          <w:sz w:val="28"/>
          <w:szCs w:val="28"/>
        </w:rPr>
        <w:t>.</w:t>
      </w:r>
      <w:proofErr w:type="gramEnd"/>
      <w:r w:rsidR="008D50EC">
        <w:rPr>
          <w:rFonts w:ascii="Times New Roman" w:hAnsi="Times New Roman" w:cs="Times New Roman"/>
          <w:sz w:val="28"/>
          <w:szCs w:val="28"/>
        </w:rPr>
        <w:t xml:space="preserve"> </w:t>
      </w:r>
      <w:proofErr w:type="gramStart"/>
      <w:r w:rsidR="008D50EC">
        <w:rPr>
          <w:rFonts w:ascii="Times New Roman" w:hAnsi="Times New Roman" w:cs="Times New Roman"/>
          <w:sz w:val="28"/>
          <w:szCs w:val="28"/>
        </w:rPr>
        <w:t>в</w:t>
      </w:r>
      <w:proofErr w:type="gramEnd"/>
      <w:r w:rsidR="008D50EC">
        <w:rPr>
          <w:rFonts w:ascii="Times New Roman" w:hAnsi="Times New Roman" w:cs="Times New Roman"/>
          <w:sz w:val="28"/>
          <w:szCs w:val="28"/>
        </w:rPr>
        <w:t>ся информация о ЭОР и УМК находится на сайте учреждения.</w:t>
      </w:r>
    </w:p>
    <w:p w:rsidR="00436A41" w:rsidRPr="004B0E84" w:rsidRDefault="005709C5" w:rsidP="005709C5">
      <w:pPr>
        <w:spacing w:after="0"/>
        <w:jc w:val="both"/>
        <w:rPr>
          <w:rFonts w:ascii="Times New Roman" w:hAnsi="Times New Roman" w:cs="Times New Roman"/>
          <w:sz w:val="28"/>
          <w:szCs w:val="28"/>
        </w:rPr>
      </w:pPr>
      <w:r w:rsidRPr="004B0E84">
        <w:rPr>
          <w:rFonts w:ascii="Times New Roman" w:hAnsi="Times New Roman" w:cs="Times New Roman"/>
          <w:sz w:val="28"/>
          <w:szCs w:val="28"/>
        </w:rPr>
        <w:t xml:space="preserve"> В ДОУ  осуществляется подписка на периодические издания: журнал «Дошкольно</w:t>
      </w:r>
      <w:r w:rsidR="00436A41" w:rsidRPr="004B0E84">
        <w:rPr>
          <w:rFonts w:ascii="Times New Roman" w:hAnsi="Times New Roman" w:cs="Times New Roman"/>
          <w:sz w:val="28"/>
          <w:szCs w:val="28"/>
        </w:rPr>
        <w:t>е воспитание», «Методист ДОУ»</w:t>
      </w:r>
      <w:r w:rsidRPr="004B0E84">
        <w:rPr>
          <w:rFonts w:ascii="Times New Roman" w:hAnsi="Times New Roman" w:cs="Times New Roman"/>
          <w:sz w:val="28"/>
          <w:szCs w:val="28"/>
        </w:rPr>
        <w:t xml:space="preserve">, журнал «Музыкальная палитра». В методическом кабинете собрана библиотека методической литературы и периодической печати. </w:t>
      </w:r>
      <w:r w:rsidR="009F49F4" w:rsidRPr="004B0E84">
        <w:rPr>
          <w:rFonts w:ascii="Times New Roman" w:hAnsi="Times New Roman" w:cs="Times New Roman"/>
          <w:sz w:val="28"/>
          <w:szCs w:val="28"/>
        </w:rPr>
        <w:lastRenderedPageBreak/>
        <w:t xml:space="preserve">Педагогические работники имеют бесплатный доступ к образовательным, методическим и научным услугам Учреждения через сеть Интернет осуществляется по составленному графику с компьютера, установленного в методическом кабинете. </w:t>
      </w:r>
      <w:r w:rsidRPr="004B0E84">
        <w:rPr>
          <w:rFonts w:ascii="Times New Roman" w:hAnsi="Times New Roman" w:cs="Times New Roman"/>
          <w:sz w:val="28"/>
          <w:szCs w:val="28"/>
        </w:rPr>
        <w:t xml:space="preserve">Методическая литература классифицирована по направлениям педагогической деятельности, составлен библиографический каталог. Библиотечный фонд  ежегодно пополняется периодической печатью по дошкольному образованию, методической литературой. </w:t>
      </w:r>
    </w:p>
    <w:p w:rsidR="005709C5" w:rsidRPr="004B0E84" w:rsidRDefault="008D50EC" w:rsidP="005709C5">
      <w:pPr>
        <w:spacing w:after="0"/>
        <w:jc w:val="both"/>
        <w:rPr>
          <w:rFonts w:ascii="Times New Roman" w:hAnsi="Times New Roman" w:cs="Times New Roman"/>
          <w:b/>
          <w:sz w:val="28"/>
          <w:szCs w:val="28"/>
        </w:rPr>
      </w:pPr>
      <w:r>
        <w:rPr>
          <w:rFonts w:ascii="Times New Roman" w:hAnsi="Times New Roman" w:cs="Times New Roman"/>
          <w:sz w:val="28"/>
          <w:szCs w:val="28"/>
        </w:rPr>
        <w:t>О</w:t>
      </w:r>
      <w:r w:rsidR="005709C5" w:rsidRPr="004B0E84">
        <w:rPr>
          <w:rFonts w:ascii="Times New Roman" w:hAnsi="Times New Roman" w:cs="Times New Roman"/>
          <w:sz w:val="28"/>
          <w:szCs w:val="28"/>
        </w:rPr>
        <w:t xml:space="preserve">беспеченность учебно-методической литературой </w:t>
      </w:r>
      <w:r w:rsidR="00436A41" w:rsidRPr="004B0E84">
        <w:rPr>
          <w:rFonts w:ascii="Times New Roman" w:hAnsi="Times New Roman" w:cs="Times New Roman"/>
          <w:sz w:val="28"/>
          <w:szCs w:val="28"/>
        </w:rPr>
        <w:t>МБ</w:t>
      </w:r>
      <w:r w:rsidR="005709C5" w:rsidRPr="004B0E84">
        <w:rPr>
          <w:rFonts w:ascii="Times New Roman" w:hAnsi="Times New Roman" w:cs="Times New Roman"/>
          <w:sz w:val="28"/>
          <w:szCs w:val="28"/>
        </w:rPr>
        <w:t xml:space="preserve">ДОУ </w:t>
      </w:r>
      <w:r w:rsidR="00436A41" w:rsidRPr="004B0E84">
        <w:rPr>
          <w:rFonts w:ascii="Times New Roman" w:hAnsi="Times New Roman" w:cs="Times New Roman"/>
          <w:sz w:val="28"/>
          <w:szCs w:val="28"/>
        </w:rPr>
        <w:t>«Вишенка»» составляет 5</w:t>
      </w:r>
      <w:r w:rsidR="005709C5" w:rsidRPr="004B0E84">
        <w:rPr>
          <w:rFonts w:ascii="Times New Roman" w:hAnsi="Times New Roman" w:cs="Times New Roman"/>
          <w:sz w:val="28"/>
          <w:szCs w:val="28"/>
        </w:rPr>
        <w:t>5%. Необходимо пополнять учебно-методическую базу</w:t>
      </w:r>
      <w:r w:rsidR="009F49F4" w:rsidRPr="004B0E84">
        <w:rPr>
          <w:rFonts w:ascii="Times New Roman" w:hAnsi="Times New Roman" w:cs="Times New Roman"/>
          <w:sz w:val="28"/>
          <w:szCs w:val="28"/>
        </w:rPr>
        <w:t>, электронный фонд библиотеки</w:t>
      </w:r>
      <w:r w:rsidR="005709C5" w:rsidRPr="004B0E84">
        <w:rPr>
          <w:rFonts w:ascii="Times New Roman" w:hAnsi="Times New Roman" w:cs="Times New Roman"/>
          <w:sz w:val="28"/>
          <w:szCs w:val="28"/>
        </w:rPr>
        <w:t xml:space="preserve"> образовательного учреждения программно-методическим обеспечением в соответствии с ФГОС</w:t>
      </w:r>
      <w:r w:rsidR="009F49F4" w:rsidRPr="004B0E84">
        <w:rPr>
          <w:rFonts w:ascii="Times New Roman" w:hAnsi="Times New Roman" w:cs="Times New Roman"/>
          <w:sz w:val="28"/>
          <w:szCs w:val="28"/>
        </w:rPr>
        <w:t xml:space="preserve">. </w:t>
      </w:r>
    </w:p>
    <w:p w:rsidR="00D15E6A" w:rsidRDefault="00E76219" w:rsidP="004B0E84">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В ДОУ создана благоприятная развивающая предметно - пространственная среда, которая осуществляет следующие функции: организующую, воспитывающую и развивающую.</w:t>
      </w:r>
    </w:p>
    <w:p w:rsidR="00D15E6A" w:rsidRDefault="00E76219" w:rsidP="004B0E84">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 xml:space="preserve"> При создании развивающей предметно – пространственной среды, используются  следующие принципы: </w:t>
      </w:r>
    </w:p>
    <w:p w:rsidR="00D15E6A" w:rsidRDefault="00E76219" w:rsidP="004B0E84">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 xml:space="preserve"> принцип целесообразности и рациональности,</w:t>
      </w:r>
    </w:p>
    <w:p w:rsidR="00D15E6A" w:rsidRDefault="00E76219" w:rsidP="004B0E84">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 xml:space="preserve"> п</w:t>
      </w:r>
      <w:r w:rsidR="00D15E6A">
        <w:rPr>
          <w:rFonts w:ascii="Times New Roman" w:hAnsi="Times New Roman" w:cs="Times New Roman"/>
          <w:sz w:val="28"/>
          <w:szCs w:val="28"/>
        </w:rPr>
        <w:t>ринцип доступности и открытости</w:t>
      </w:r>
      <w:r w:rsidRPr="004B0E84">
        <w:rPr>
          <w:rFonts w:ascii="Times New Roman" w:hAnsi="Times New Roman" w:cs="Times New Roman"/>
          <w:sz w:val="28"/>
          <w:szCs w:val="28"/>
        </w:rPr>
        <w:t>,</w:t>
      </w:r>
    </w:p>
    <w:p w:rsidR="00D15E6A" w:rsidRDefault="00E76219" w:rsidP="004B0E84">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 xml:space="preserve">принцип соответствия возрасту, </w:t>
      </w:r>
    </w:p>
    <w:p w:rsidR="00D15E6A" w:rsidRDefault="00E76219" w:rsidP="004B0E84">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 xml:space="preserve">принцип активности, самостоятельности и творчества, </w:t>
      </w:r>
    </w:p>
    <w:p w:rsidR="00D15E6A" w:rsidRDefault="00D15E6A" w:rsidP="004B0E8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принцип стабильности</w:t>
      </w:r>
      <w:r w:rsidR="00E76219" w:rsidRPr="004B0E84">
        <w:rPr>
          <w:rFonts w:ascii="Times New Roman" w:hAnsi="Times New Roman" w:cs="Times New Roman"/>
          <w:sz w:val="28"/>
          <w:szCs w:val="28"/>
        </w:rPr>
        <w:t xml:space="preserve"> </w:t>
      </w:r>
      <w:r>
        <w:rPr>
          <w:rFonts w:ascii="Times New Roman" w:hAnsi="Times New Roman" w:cs="Times New Roman"/>
          <w:sz w:val="28"/>
          <w:szCs w:val="28"/>
        </w:rPr>
        <w:t>динамичности развивающей среды,</w:t>
      </w:r>
    </w:p>
    <w:p w:rsidR="00D15E6A" w:rsidRDefault="00E76219" w:rsidP="004B0E84">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 xml:space="preserve">принцип комплексирования и зонирования, принцип индивидуальной комфортности и эмоционального благополучия каждого ребенка, </w:t>
      </w:r>
    </w:p>
    <w:p w:rsidR="00D15E6A" w:rsidRDefault="00E76219" w:rsidP="004B0E84">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 xml:space="preserve">принцип учета  возрастных особенностей детей. </w:t>
      </w:r>
    </w:p>
    <w:p w:rsidR="00E76219" w:rsidRPr="004B0E84" w:rsidRDefault="00E76219" w:rsidP="004B0E84">
      <w:pPr>
        <w:spacing w:before="100" w:beforeAutospacing="1" w:after="100" w:afterAutospacing="1" w:line="240" w:lineRule="auto"/>
        <w:jc w:val="both"/>
        <w:rPr>
          <w:rFonts w:ascii="Times New Roman" w:hAnsi="Times New Roman" w:cs="Times New Roman"/>
          <w:sz w:val="28"/>
          <w:szCs w:val="28"/>
        </w:rPr>
      </w:pPr>
      <w:r w:rsidRPr="004B0E84">
        <w:rPr>
          <w:rFonts w:ascii="Times New Roman" w:hAnsi="Times New Roman" w:cs="Times New Roman"/>
          <w:sz w:val="28"/>
          <w:szCs w:val="28"/>
        </w:rPr>
        <w:t>В  ДОУ развивающая предметно</w:t>
      </w:r>
      <w:r w:rsidR="008D50EC">
        <w:rPr>
          <w:rFonts w:ascii="Times New Roman" w:hAnsi="Times New Roman" w:cs="Times New Roman"/>
          <w:sz w:val="28"/>
          <w:szCs w:val="28"/>
        </w:rPr>
        <w:t xml:space="preserve"> </w:t>
      </w:r>
      <w:r w:rsidRPr="004B0E84">
        <w:rPr>
          <w:rFonts w:ascii="Times New Roman" w:hAnsi="Times New Roman" w:cs="Times New Roman"/>
          <w:sz w:val="28"/>
          <w:szCs w:val="28"/>
        </w:rPr>
        <w:t xml:space="preserve">- пространственная среда спроектирована в соответствии с образовательной программой ДОУ и учитывает ее главные </w:t>
      </w:r>
      <w:r w:rsidR="00D15E6A">
        <w:rPr>
          <w:rFonts w:ascii="Times New Roman" w:hAnsi="Times New Roman" w:cs="Times New Roman"/>
          <w:sz w:val="28"/>
          <w:szCs w:val="28"/>
        </w:rPr>
        <w:t>направления -</w:t>
      </w:r>
      <w:r w:rsidRPr="004B0E84">
        <w:rPr>
          <w:rFonts w:ascii="Times New Roman" w:hAnsi="Times New Roman" w:cs="Times New Roman"/>
          <w:sz w:val="28"/>
          <w:szCs w:val="28"/>
        </w:rPr>
        <w:t xml:space="preserve"> практическую реализацию подхода к организации целостного развития и воспитания ребѐнка; развитие потенциальных возможностей каждого ребенка; взаимодействие дошкольников с различными сферами культуры. Развивающая среда МБДОУ «Вишенка», начинается с оформления  дорожного покрыти</w:t>
      </w:r>
      <w:proofErr w:type="gramStart"/>
      <w:r w:rsidRPr="004B0E84">
        <w:rPr>
          <w:rFonts w:ascii="Times New Roman" w:hAnsi="Times New Roman" w:cs="Times New Roman"/>
          <w:sz w:val="28"/>
          <w:szCs w:val="28"/>
        </w:rPr>
        <w:t>я(</w:t>
      </w:r>
      <w:proofErr w:type="gramEnd"/>
      <w:r w:rsidRPr="004B0E84">
        <w:rPr>
          <w:rFonts w:ascii="Times New Roman" w:hAnsi="Times New Roman" w:cs="Times New Roman"/>
          <w:sz w:val="28"/>
          <w:szCs w:val="28"/>
        </w:rPr>
        <w:t xml:space="preserve">где разработана серия игр на асфальте) холлов, коридоров и лестниц. Оформление приемных групп и  уголков: «Визитная карточка ДОУ», «Наш коллектив» «Большие права маленького ребѐнка»; «Наши успехи и достижения»; «Островок безопасности»; «Азбука для родителей»; «Пожарная безопасность»;  в </w:t>
      </w:r>
      <w:r w:rsidRPr="004B0E84">
        <w:rPr>
          <w:rFonts w:ascii="Times New Roman" w:hAnsi="Times New Roman" w:cs="Times New Roman"/>
          <w:sz w:val="28"/>
          <w:szCs w:val="28"/>
        </w:rPr>
        <w:lastRenderedPageBreak/>
        <w:t xml:space="preserve">холлах и коридоре создана «Картинная галерея» для проведения постоянных тематических выставок художественного творчества детей и родителей. Все помещения ДОУ украшены совместными  работами  педагогов, воспитанников и родителей. </w:t>
      </w:r>
    </w:p>
    <w:p w:rsidR="00E76219" w:rsidRPr="004B0E84" w:rsidRDefault="00E76219" w:rsidP="004B0E84">
      <w:pPr>
        <w:spacing w:before="100" w:beforeAutospacing="1" w:after="100" w:afterAutospacing="1" w:line="240" w:lineRule="auto"/>
        <w:jc w:val="both"/>
        <w:rPr>
          <w:rFonts w:ascii="Times New Roman" w:hAnsi="Times New Roman" w:cs="Times New Roman"/>
          <w:sz w:val="28"/>
          <w:szCs w:val="28"/>
        </w:rPr>
      </w:pPr>
      <w:proofErr w:type="gramStart"/>
      <w:r w:rsidRPr="004B0E84">
        <w:rPr>
          <w:rFonts w:ascii="Times New Roman" w:hAnsi="Times New Roman" w:cs="Times New Roman"/>
          <w:sz w:val="28"/>
          <w:szCs w:val="28"/>
        </w:rPr>
        <w:t>Учебно-методическое</w:t>
      </w:r>
      <w:proofErr w:type="gramEnd"/>
      <w:r w:rsidRPr="004B0E84">
        <w:rPr>
          <w:rFonts w:ascii="Times New Roman" w:hAnsi="Times New Roman" w:cs="Times New Roman"/>
          <w:sz w:val="28"/>
          <w:szCs w:val="28"/>
        </w:rPr>
        <w:t xml:space="preserve"> пополнилось наглядными пособиями за счёт учебных расходов: приобретены дидактические наглядные материалы,  имеется спортивный инвентарь. </w:t>
      </w:r>
      <w:r w:rsidR="00ED7089" w:rsidRPr="004B0E84">
        <w:rPr>
          <w:rFonts w:ascii="Times New Roman" w:hAnsi="Times New Roman" w:cs="Times New Roman"/>
          <w:sz w:val="28"/>
          <w:szCs w:val="28"/>
        </w:rPr>
        <w:t>Н</w:t>
      </w:r>
      <w:r w:rsidRPr="004B0E84">
        <w:rPr>
          <w:rFonts w:ascii="Times New Roman" w:hAnsi="Times New Roman" w:cs="Times New Roman"/>
          <w:sz w:val="28"/>
          <w:szCs w:val="28"/>
        </w:rPr>
        <w:t>а площадк</w:t>
      </w:r>
      <w:r w:rsidR="00ED7089" w:rsidRPr="004B0E84">
        <w:rPr>
          <w:rFonts w:ascii="Times New Roman" w:hAnsi="Times New Roman" w:cs="Times New Roman"/>
          <w:sz w:val="28"/>
          <w:szCs w:val="28"/>
        </w:rPr>
        <w:t>ах имеется уличное оборудование,</w:t>
      </w:r>
      <w:r w:rsidRPr="004B0E84">
        <w:rPr>
          <w:rFonts w:ascii="Times New Roman" w:hAnsi="Times New Roman" w:cs="Times New Roman"/>
          <w:sz w:val="28"/>
          <w:szCs w:val="28"/>
        </w:rPr>
        <w:t xml:space="preserve"> в группах сухие бассейны,  музыкальный центр, а для обеспечения безопасности воспитанников  -</w:t>
      </w:r>
      <w:r w:rsidR="008D50EC">
        <w:rPr>
          <w:rFonts w:ascii="Times New Roman" w:hAnsi="Times New Roman" w:cs="Times New Roman"/>
          <w:sz w:val="28"/>
          <w:szCs w:val="28"/>
        </w:rPr>
        <w:t xml:space="preserve"> </w:t>
      </w:r>
      <w:r w:rsidRPr="004B0E84">
        <w:rPr>
          <w:rFonts w:ascii="Times New Roman" w:hAnsi="Times New Roman" w:cs="Times New Roman"/>
          <w:sz w:val="28"/>
          <w:szCs w:val="28"/>
        </w:rPr>
        <w:t>система видеонаблюдения.</w:t>
      </w:r>
    </w:p>
    <w:p w:rsidR="00E76219" w:rsidRPr="004B0E84" w:rsidRDefault="00E76219" w:rsidP="004B0E84">
      <w:pPr>
        <w:spacing w:after="0"/>
        <w:jc w:val="both"/>
        <w:rPr>
          <w:rFonts w:ascii="Times New Roman" w:hAnsi="Times New Roman" w:cs="Times New Roman"/>
          <w:b/>
          <w:sz w:val="28"/>
          <w:szCs w:val="28"/>
        </w:rPr>
      </w:pPr>
      <w:r w:rsidRPr="004B0E84">
        <w:rPr>
          <w:rFonts w:ascii="Times New Roman" w:hAnsi="Times New Roman" w:cs="Times New Roman"/>
          <w:sz w:val="28"/>
          <w:szCs w:val="28"/>
        </w:rPr>
        <w:t>Имеются технические средства обучения: телевизор, магнитофон, DVD, 4 компьютера, 4принтера-сканера. музыкальный центр, видеопроек</w:t>
      </w:r>
      <w:r w:rsidR="008D50EC">
        <w:rPr>
          <w:rFonts w:ascii="Times New Roman" w:hAnsi="Times New Roman" w:cs="Times New Roman"/>
          <w:sz w:val="28"/>
          <w:szCs w:val="28"/>
        </w:rPr>
        <w:t xml:space="preserve">тор, ламинатор, </w:t>
      </w:r>
      <w:proofErr w:type="spellStart"/>
      <w:r w:rsidR="008D50EC">
        <w:rPr>
          <w:rFonts w:ascii="Times New Roman" w:hAnsi="Times New Roman" w:cs="Times New Roman"/>
          <w:sz w:val="28"/>
          <w:szCs w:val="28"/>
        </w:rPr>
        <w:t>брошировщик</w:t>
      </w:r>
      <w:proofErr w:type="spellEnd"/>
      <w:r w:rsidR="008D50EC">
        <w:rPr>
          <w:rFonts w:ascii="Times New Roman" w:hAnsi="Times New Roman" w:cs="Times New Roman"/>
          <w:sz w:val="28"/>
          <w:szCs w:val="28"/>
        </w:rPr>
        <w:t>.</w:t>
      </w:r>
      <w:r w:rsidRPr="004B0E84">
        <w:rPr>
          <w:rFonts w:ascii="Times New Roman" w:hAnsi="Times New Roman" w:cs="Times New Roman"/>
          <w:sz w:val="28"/>
          <w:szCs w:val="28"/>
        </w:rPr>
        <w:t xml:space="preserve"> В группе созданы условия для разных видов детской деятельности: игровой, изобразительной, познавательной, конструктивной. В МБДОУ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разработан паспорт антитеррористической безопасности учреждения, паспорт доступности для людей с ограниченными возможностями здоровья. Обеспечение условий безопасности выполняется локальными нормативно</w:t>
      </w:r>
      <w:r w:rsidR="00D15E6A">
        <w:rPr>
          <w:rFonts w:ascii="Times New Roman" w:hAnsi="Times New Roman" w:cs="Times New Roman"/>
          <w:sz w:val="28"/>
          <w:szCs w:val="28"/>
        </w:rPr>
        <w:t xml:space="preserve"> </w:t>
      </w:r>
      <w:r w:rsidRPr="004B0E84">
        <w:rPr>
          <w:rFonts w:ascii="Times New Roman" w:hAnsi="Times New Roman" w:cs="Times New Roman"/>
          <w:sz w:val="28"/>
          <w:szCs w:val="28"/>
        </w:rPr>
        <w:t>- правовыми документами: приказами, инструкциями, положениями</w:t>
      </w:r>
    </w:p>
    <w:p w:rsidR="00C23213" w:rsidRPr="00C23213" w:rsidRDefault="00C23213" w:rsidP="00C23213">
      <w:pPr>
        <w:spacing w:after="0"/>
        <w:jc w:val="center"/>
        <w:rPr>
          <w:rFonts w:ascii="Times New Roman" w:hAnsi="Times New Roman" w:cs="Times New Roman"/>
          <w:b/>
          <w:sz w:val="28"/>
          <w:szCs w:val="28"/>
        </w:rPr>
      </w:pPr>
    </w:p>
    <w:p w:rsidR="000C1A66" w:rsidRDefault="00621031" w:rsidP="008D50E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C23213">
        <w:rPr>
          <w:rFonts w:ascii="Times New Roman" w:hAnsi="Times New Roman" w:cs="Times New Roman"/>
          <w:b/>
          <w:sz w:val="28"/>
          <w:szCs w:val="28"/>
        </w:rPr>
        <w:t>9</w:t>
      </w:r>
      <w:r w:rsidR="000C1A66" w:rsidRPr="000C1A66">
        <w:rPr>
          <w:rFonts w:ascii="Times New Roman" w:hAnsi="Times New Roman" w:cs="Times New Roman"/>
          <w:b/>
          <w:sz w:val="28"/>
          <w:szCs w:val="28"/>
        </w:rPr>
        <w:t>. Внутренняя система оценки качества образования.</w:t>
      </w:r>
    </w:p>
    <w:p w:rsidR="00D15E6A" w:rsidRDefault="00C23213" w:rsidP="004B0E84">
      <w:pPr>
        <w:spacing w:after="0"/>
        <w:jc w:val="both"/>
        <w:rPr>
          <w:rFonts w:ascii="Times New Roman" w:hAnsi="Times New Roman" w:cs="Times New Roman"/>
          <w:sz w:val="28"/>
          <w:szCs w:val="28"/>
        </w:rPr>
      </w:pPr>
      <w:r>
        <w:rPr>
          <w:rFonts w:ascii="Times New Roman" w:hAnsi="Times New Roman" w:cs="Times New Roman"/>
          <w:sz w:val="28"/>
          <w:szCs w:val="28"/>
        </w:rPr>
        <w:t>Для оценки качества образования разработано положение, созд</w:t>
      </w:r>
      <w:r w:rsidR="00196CE0">
        <w:rPr>
          <w:rFonts w:ascii="Times New Roman" w:hAnsi="Times New Roman" w:cs="Times New Roman"/>
          <w:sz w:val="28"/>
          <w:szCs w:val="28"/>
        </w:rPr>
        <w:t>ана рабочая группа из педагогов,</w:t>
      </w:r>
      <w:r>
        <w:rPr>
          <w:rFonts w:ascii="Times New Roman" w:hAnsi="Times New Roman" w:cs="Times New Roman"/>
          <w:sz w:val="28"/>
          <w:szCs w:val="28"/>
        </w:rPr>
        <w:t xml:space="preserve"> за которыми определены функции разработки плана, мониторинга системы образования. К данным мероприятиям привлечены ко</w:t>
      </w:r>
      <w:r w:rsidR="00196CE0">
        <w:rPr>
          <w:rFonts w:ascii="Times New Roman" w:hAnsi="Times New Roman" w:cs="Times New Roman"/>
          <w:sz w:val="28"/>
          <w:szCs w:val="28"/>
        </w:rPr>
        <w:t>ллегиальные органы управления. Н</w:t>
      </w:r>
      <w:r>
        <w:rPr>
          <w:rFonts w:ascii="Times New Roman" w:hAnsi="Times New Roman" w:cs="Times New Roman"/>
          <w:sz w:val="28"/>
          <w:szCs w:val="28"/>
        </w:rPr>
        <w:t>а заседании Управляющего совета и Педагогического совета зачитывается отчет о результатах мониторинга и принимается решение о разработке рекомендаций.</w:t>
      </w:r>
    </w:p>
    <w:p w:rsidR="00C23213" w:rsidRDefault="00C23213" w:rsidP="004B0E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1031">
        <w:rPr>
          <w:rFonts w:ascii="Times New Roman" w:hAnsi="Times New Roman" w:cs="Times New Roman"/>
          <w:sz w:val="28"/>
          <w:szCs w:val="28"/>
        </w:rPr>
        <w:tab/>
      </w:r>
      <w:r>
        <w:rPr>
          <w:rFonts w:ascii="Times New Roman" w:hAnsi="Times New Roman" w:cs="Times New Roman"/>
          <w:sz w:val="28"/>
          <w:szCs w:val="28"/>
        </w:rPr>
        <w:t>В этом и следующем году задачи оценке системы образования будут направлены на информированность родительской общественности  локально-нормативных актов, их разъяснение, соблюдение и выполнение всех требований.</w:t>
      </w:r>
    </w:p>
    <w:p w:rsidR="00D15E6A" w:rsidRDefault="00C23213" w:rsidP="004B0E84">
      <w:pPr>
        <w:spacing w:after="0"/>
        <w:jc w:val="both"/>
        <w:rPr>
          <w:rFonts w:ascii="Times New Roman" w:hAnsi="Times New Roman" w:cs="Times New Roman"/>
          <w:sz w:val="28"/>
          <w:szCs w:val="28"/>
        </w:rPr>
      </w:pPr>
      <w:r>
        <w:rPr>
          <w:rFonts w:ascii="Times New Roman" w:hAnsi="Times New Roman" w:cs="Times New Roman"/>
          <w:sz w:val="28"/>
          <w:szCs w:val="28"/>
        </w:rPr>
        <w:t>В этом году тщательно изучалась информация по системе мониторинга достижений детьми результатов образовательной программа педагогами, их анализ и умение составля</w:t>
      </w:r>
      <w:r w:rsidR="00CA4F1A">
        <w:rPr>
          <w:rFonts w:ascii="Times New Roman" w:hAnsi="Times New Roman" w:cs="Times New Roman"/>
          <w:sz w:val="28"/>
          <w:szCs w:val="28"/>
        </w:rPr>
        <w:t>ть план работы по показателям. Р</w:t>
      </w:r>
      <w:r>
        <w:rPr>
          <w:rFonts w:ascii="Times New Roman" w:hAnsi="Times New Roman" w:cs="Times New Roman"/>
          <w:sz w:val="28"/>
          <w:szCs w:val="28"/>
        </w:rPr>
        <w:t>одительская общественность ДОУ может ознакомиться с результатами мониторинга на сайте учреждения.</w:t>
      </w:r>
      <w:r w:rsidR="00CA4F1A">
        <w:rPr>
          <w:rFonts w:ascii="Times New Roman" w:hAnsi="Times New Roman" w:cs="Times New Roman"/>
          <w:sz w:val="28"/>
          <w:szCs w:val="28"/>
        </w:rPr>
        <w:t xml:space="preserve"> Анализ показателей системы мониторинга  в целом позволяет сделать вывод об успешной реализации образовательной программы. </w:t>
      </w:r>
    </w:p>
    <w:p w:rsidR="008D50EC" w:rsidRDefault="008D50EC" w:rsidP="004B0E8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Для независимой оценки качества образованием проведено анкетирование с участниками образовательных отношений. Результаты анкетирования представлены в диаграмме.</w:t>
      </w:r>
    </w:p>
    <w:p w:rsidR="008D50EC" w:rsidRDefault="008D50EC" w:rsidP="004B0E84">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79D1" w:rsidRDefault="00A679D1" w:rsidP="004B0E84">
      <w:pPr>
        <w:spacing w:after="0"/>
        <w:jc w:val="both"/>
        <w:rPr>
          <w:rFonts w:ascii="Times New Roman" w:hAnsi="Times New Roman" w:cs="Times New Roman"/>
          <w:sz w:val="28"/>
          <w:szCs w:val="28"/>
        </w:rPr>
      </w:pPr>
    </w:p>
    <w:p w:rsidR="00A679D1" w:rsidRDefault="00A679D1" w:rsidP="004B0E84">
      <w:pPr>
        <w:spacing w:after="0"/>
        <w:jc w:val="both"/>
        <w:rPr>
          <w:rFonts w:ascii="Times New Roman" w:hAnsi="Times New Roman" w:cs="Times New Roman"/>
          <w:sz w:val="28"/>
          <w:szCs w:val="28"/>
        </w:rPr>
      </w:pPr>
      <w:r>
        <w:rPr>
          <w:rFonts w:ascii="Times New Roman" w:hAnsi="Times New Roman" w:cs="Times New Roman"/>
          <w:sz w:val="28"/>
          <w:szCs w:val="28"/>
        </w:rPr>
        <w:t xml:space="preserve">анализ анкет свидетельствует в целом об удовлетворенности родителей качеством предоставляемых услуг. Но имеется  низкий процент удовлетворенности качеством предоставления услуг в области медико-психологического сопровождения и создание условия для лиц с ОВЗ. В штате нет медицинского работника, медицинские услуги оказывает Красногорская ЦРБ, прикрепленного медицинского работника к учреждению нет. На основе </w:t>
      </w:r>
      <w:proofErr w:type="gramStart"/>
      <w:r>
        <w:rPr>
          <w:rFonts w:ascii="Times New Roman" w:hAnsi="Times New Roman" w:cs="Times New Roman"/>
          <w:sz w:val="28"/>
          <w:szCs w:val="28"/>
        </w:rPr>
        <w:t>справок, выданных ЦРБ ребенок отстраняется</w:t>
      </w:r>
      <w:proofErr w:type="gramEnd"/>
      <w:r>
        <w:rPr>
          <w:rFonts w:ascii="Times New Roman" w:hAnsi="Times New Roman" w:cs="Times New Roman"/>
          <w:sz w:val="28"/>
          <w:szCs w:val="28"/>
        </w:rPr>
        <w:t xml:space="preserve"> (принимается) в учреждение после отсутствия по болезни, отпуску и т.д. Психологические услуги оказываются по соглашению с со</w:t>
      </w:r>
      <w:r w:rsidR="000D31BE">
        <w:rPr>
          <w:rFonts w:ascii="Times New Roman" w:hAnsi="Times New Roman" w:cs="Times New Roman"/>
          <w:sz w:val="28"/>
          <w:szCs w:val="28"/>
        </w:rPr>
        <w:t>ц</w:t>
      </w:r>
      <w:proofErr w:type="gramStart"/>
      <w:r w:rsidR="000D31BE">
        <w:rPr>
          <w:rFonts w:ascii="Times New Roman" w:hAnsi="Times New Roman" w:cs="Times New Roman"/>
          <w:sz w:val="28"/>
          <w:szCs w:val="28"/>
        </w:rPr>
        <w:t>.з</w:t>
      </w:r>
      <w:proofErr w:type="gramEnd"/>
      <w:r w:rsidR="000D31BE">
        <w:rPr>
          <w:rFonts w:ascii="Times New Roman" w:hAnsi="Times New Roman" w:cs="Times New Roman"/>
          <w:sz w:val="28"/>
          <w:szCs w:val="28"/>
        </w:rPr>
        <w:t>ащитой, которые в свою очередь составляют график работы  приезжих специалистов (психолог, логопед) в учреждение.</w:t>
      </w:r>
    </w:p>
    <w:p w:rsidR="000D31BE" w:rsidRDefault="000D31BE" w:rsidP="004B0E84">
      <w:pPr>
        <w:spacing w:after="0"/>
        <w:jc w:val="both"/>
        <w:rPr>
          <w:rFonts w:ascii="Times New Roman" w:hAnsi="Times New Roman" w:cs="Times New Roman"/>
          <w:sz w:val="28"/>
          <w:szCs w:val="28"/>
        </w:rPr>
      </w:pPr>
      <w:r>
        <w:rPr>
          <w:rFonts w:ascii="Times New Roman" w:hAnsi="Times New Roman" w:cs="Times New Roman"/>
          <w:sz w:val="28"/>
          <w:szCs w:val="28"/>
        </w:rPr>
        <w:t>Низкий процент по созданию условий с ОВЗ свидетельствует об отсутствии укомплектованности оборудованием  для приема детей с ОВЗ. Разработан план дорожной карты план-график, согласно которого осуществляется работа в данном направлении в координации с комитетом по образованию и Администрацией Красногорского района.</w:t>
      </w:r>
    </w:p>
    <w:p w:rsidR="00BD421C" w:rsidRPr="00E75A11" w:rsidRDefault="00BD421C" w:rsidP="004B0E84">
      <w:pPr>
        <w:tabs>
          <w:tab w:val="left" w:pos="450"/>
          <w:tab w:val="center" w:pos="5102"/>
        </w:tabs>
        <w:jc w:val="both"/>
        <w:rPr>
          <w:rFonts w:ascii="Times New Roman" w:hAnsi="Times New Roman" w:cs="Times New Roman"/>
          <w:sz w:val="28"/>
          <w:szCs w:val="28"/>
        </w:rPr>
      </w:pPr>
      <w:r w:rsidRPr="00E75A11">
        <w:rPr>
          <w:rFonts w:ascii="Times New Roman" w:hAnsi="Times New Roman" w:cs="Times New Roman"/>
          <w:sz w:val="28"/>
          <w:szCs w:val="28"/>
        </w:rPr>
        <w:t>Показатели деятельности дошкольной о</w:t>
      </w:r>
      <w:r w:rsidR="00133C75">
        <w:rPr>
          <w:rFonts w:ascii="Times New Roman" w:hAnsi="Times New Roman" w:cs="Times New Roman"/>
          <w:sz w:val="28"/>
          <w:szCs w:val="28"/>
        </w:rPr>
        <w:t>рганизации,</w:t>
      </w:r>
      <w:r w:rsidR="00E75A11" w:rsidRPr="00E75A11">
        <w:rPr>
          <w:rFonts w:ascii="Times New Roman" w:hAnsi="Times New Roman" w:cs="Times New Roman"/>
          <w:sz w:val="28"/>
          <w:szCs w:val="28"/>
        </w:rPr>
        <w:t xml:space="preserve"> подлежащей самообследованию</w:t>
      </w:r>
      <w:r w:rsidR="001B43D5">
        <w:rPr>
          <w:rFonts w:ascii="Times New Roman" w:hAnsi="Times New Roman" w:cs="Times New Roman"/>
          <w:sz w:val="28"/>
          <w:szCs w:val="28"/>
        </w:rPr>
        <w:t xml:space="preserve">.                                                                                 </w:t>
      </w:r>
    </w:p>
    <w:tbl>
      <w:tblPr>
        <w:tblStyle w:val="aa"/>
        <w:tblpPr w:leftFromText="180" w:rightFromText="180" w:vertAnchor="text" w:tblpY="1"/>
        <w:tblOverlap w:val="never"/>
        <w:tblW w:w="0" w:type="auto"/>
        <w:tblLook w:val="04A0"/>
      </w:tblPr>
      <w:tblGrid>
        <w:gridCol w:w="1054"/>
        <w:gridCol w:w="4984"/>
        <w:gridCol w:w="1983"/>
        <w:gridCol w:w="1983"/>
      </w:tblGrid>
      <w:tr w:rsidR="00DA7375" w:rsidRPr="00E75A11" w:rsidTr="001B43D5">
        <w:trPr>
          <w:gridAfter w:val="2"/>
          <w:wAfter w:w="3966" w:type="dxa"/>
          <w:trHeight w:val="280"/>
        </w:trPr>
        <w:tc>
          <w:tcPr>
            <w:tcW w:w="105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sidRPr="00E75A11">
              <w:rPr>
                <w:rFonts w:ascii="Times New Roman" w:hAnsi="Times New Roman" w:cs="Times New Roman"/>
                <w:sz w:val="28"/>
                <w:szCs w:val="28"/>
              </w:rPr>
              <w:t>№</w:t>
            </w:r>
            <w:proofErr w:type="spellStart"/>
            <w:r w:rsidRPr="00E75A11">
              <w:rPr>
                <w:rFonts w:ascii="Times New Roman" w:hAnsi="Times New Roman" w:cs="Times New Roman"/>
                <w:sz w:val="28"/>
                <w:szCs w:val="28"/>
              </w:rPr>
              <w:t>п\</w:t>
            </w:r>
            <w:proofErr w:type="gramStart"/>
            <w:r w:rsidRPr="00E75A11">
              <w:rPr>
                <w:rFonts w:ascii="Times New Roman" w:hAnsi="Times New Roman" w:cs="Times New Roman"/>
                <w:sz w:val="28"/>
                <w:szCs w:val="28"/>
              </w:rPr>
              <w:t>п</w:t>
            </w:r>
            <w:proofErr w:type="spellEnd"/>
            <w:proofErr w:type="gramEnd"/>
          </w:p>
        </w:tc>
        <w:tc>
          <w:tcPr>
            <w:tcW w:w="498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sidRPr="00E75A11">
              <w:rPr>
                <w:rFonts w:ascii="Times New Roman" w:hAnsi="Times New Roman" w:cs="Times New Roman"/>
                <w:sz w:val="28"/>
                <w:szCs w:val="28"/>
              </w:rPr>
              <w:t>Показатели</w:t>
            </w:r>
          </w:p>
        </w:tc>
      </w:tr>
      <w:tr w:rsidR="00DA7375" w:rsidRPr="00E75A11" w:rsidTr="001B43D5">
        <w:trPr>
          <w:trHeight w:val="280"/>
        </w:trPr>
        <w:tc>
          <w:tcPr>
            <w:tcW w:w="1054" w:type="dxa"/>
          </w:tcPr>
          <w:p w:rsidR="00DA7375" w:rsidRPr="00E75A11" w:rsidRDefault="00DA7375" w:rsidP="001B43D5">
            <w:pPr>
              <w:tabs>
                <w:tab w:val="left" w:pos="450"/>
                <w:tab w:val="center" w:pos="5102"/>
              </w:tabs>
              <w:jc w:val="center"/>
              <w:rPr>
                <w:rFonts w:ascii="Times New Roman" w:hAnsi="Times New Roman" w:cs="Times New Roman"/>
                <w:sz w:val="28"/>
                <w:szCs w:val="28"/>
              </w:rPr>
            </w:pPr>
          </w:p>
        </w:tc>
        <w:tc>
          <w:tcPr>
            <w:tcW w:w="4984" w:type="dxa"/>
          </w:tcPr>
          <w:p w:rsidR="00DA7375" w:rsidRPr="00E75A11" w:rsidRDefault="00DA7375" w:rsidP="001B43D5">
            <w:pPr>
              <w:tabs>
                <w:tab w:val="left" w:pos="450"/>
                <w:tab w:val="center" w:pos="5102"/>
              </w:tabs>
              <w:jc w:val="center"/>
              <w:rPr>
                <w:rFonts w:ascii="Times New Roman" w:hAnsi="Times New Roman" w:cs="Times New Roman"/>
                <w:sz w:val="28"/>
                <w:szCs w:val="28"/>
              </w:rPr>
            </w:pPr>
          </w:p>
        </w:tc>
        <w:tc>
          <w:tcPr>
            <w:tcW w:w="1983" w:type="dxa"/>
          </w:tcPr>
          <w:p w:rsidR="00DA7375" w:rsidRPr="00E75A11"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2016</w:t>
            </w:r>
          </w:p>
        </w:tc>
        <w:tc>
          <w:tcPr>
            <w:tcW w:w="1983" w:type="dxa"/>
          </w:tcPr>
          <w:p w:rsidR="00DA7375" w:rsidRPr="00E75A11"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2017</w:t>
            </w:r>
          </w:p>
        </w:tc>
      </w:tr>
      <w:tr w:rsidR="00DA7375" w:rsidRPr="00E75A11" w:rsidTr="001B43D5">
        <w:trPr>
          <w:gridAfter w:val="3"/>
          <w:wAfter w:w="8950" w:type="dxa"/>
          <w:trHeight w:val="280"/>
        </w:trPr>
        <w:tc>
          <w:tcPr>
            <w:tcW w:w="105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sidRPr="00E75A11">
              <w:rPr>
                <w:rFonts w:ascii="Times New Roman" w:hAnsi="Times New Roman" w:cs="Times New Roman"/>
                <w:sz w:val="28"/>
                <w:szCs w:val="28"/>
              </w:rPr>
              <w:t>1</w:t>
            </w:r>
          </w:p>
        </w:tc>
      </w:tr>
      <w:tr w:rsidR="00DA7375" w:rsidRPr="00E75A11" w:rsidTr="001B43D5">
        <w:trPr>
          <w:trHeight w:val="280"/>
        </w:trPr>
        <w:tc>
          <w:tcPr>
            <w:tcW w:w="105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w:t>
            </w:r>
          </w:p>
        </w:tc>
        <w:tc>
          <w:tcPr>
            <w:tcW w:w="498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sidRPr="00E75A11">
              <w:rPr>
                <w:rFonts w:ascii="Times New Roman" w:hAnsi="Times New Roman" w:cs="Times New Roman"/>
                <w:b/>
                <w:sz w:val="28"/>
                <w:szCs w:val="28"/>
              </w:rPr>
              <w:t>Общая численность воспитанников</w:t>
            </w:r>
            <w:r>
              <w:rPr>
                <w:rFonts w:ascii="Times New Roman" w:hAnsi="Times New Roman" w:cs="Times New Roman"/>
                <w:sz w:val="28"/>
                <w:szCs w:val="28"/>
              </w:rPr>
              <w:t xml:space="preserve">, </w:t>
            </w:r>
            <w:r>
              <w:rPr>
                <w:rFonts w:ascii="Times New Roman" w:hAnsi="Times New Roman" w:cs="Times New Roman"/>
                <w:sz w:val="28"/>
                <w:szCs w:val="28"/>
              </w:rPr>
              <w:lastRenderedPageBreak/>
              <w:t>осваивающих образовательную программу дошкольного образования, в том числе:</w:t>
            </w:r>
          </w:p>
        </w:tc>
        <w:tc>
          <w:tcPr>
            <w:tcW w:w="1983" w:type="dxa"/>
          </w:tcPr>
          <w:p w:rsidR="00DA7375" w:rsidRPr="00E75A11" w:rsidRDefault="00DA7375" w:rsidP="001B43D5">
            <w:pPr>
              <w:tabs>
                <w:tab w:val="left" w:pos="450"/>
                <w:tab w:val="center" w:pos="5102"/>
              </w:tabs>
              <w:jc w:val="center"/>
              <w:rPr>
                <w:rFonts w:ascii="Times New Roman" w:hAnsi="Times New Roman" w:cs="Times New Roman"/>
                <w:sz w:val="28"/>
                <w:szCs w:val="28"/>
              </w:rPr>
            </w:pPr>
          </w:p>
        </w:tc>
        <w:tc>
          <w:tcPr>
            <w:tcW w:w="1983" w:type="dxa"/>
          </w:tcPr>
          <w:p w:rsidR="00DA7375" w:rsidRPr="00E75A11" w:rsidRDefault="00DA7375" w:rsidP="001B43D5">
            <w:pPr>
              <w:tabs>
                <w:tab w:val="left" w:pos="450"/>
                <w:tab w:val="center" w:pos="5102"/>
              </w:tabs>
              <w:jc w:val="center"/>
              <w:rPr>
                <w:rFonts w:ascii="Times New Roman" w:hAnsi="Times New Roman" w:cs="Times New Roman"/>
                <w:sz w:val="28"/>
                <w:szCs w:val="28"/>
              </w:rPr>
            </w:pPr>
          </w:p>
        </w:tc>
      </w:tr>
      <w:tr w:rsidR="00DA7375" w:rsidRPr="00E75A11" w:rsidTr="001B43D5">
        <w:trPr>
          <w:trHeight w:val="280"/>
        </w:trPr>
        <w:tc>
          <w:tcPr>
            <w:tcW w:w="105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lastRenderedPageBreak/>
              <w:t>1.1.1</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w:t>
            </w:r>
          </w:p>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(8-12 часов)</w:t>
            </w:r>
          </w:p>
        </w:tc>
        <w:tc>
          <w:tcPr>
            <w:tcW w:w="1983" w:type="dxa"/>
          </w:tcPr>
          <w:p w:rsidR="00DA7375" w:rsidRPr="00E75A11"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126</w:t>
            </w:r>
            <w:r w:rsidR="00DA7375">
              <w:rPr>
                <w:rFonts w:ascii="Times New Roman" w:hAnsi="Times New Roman" w:cs="Times New Roman"/>
                <w:sz w:val="28"/>
                <w:szCs w:val="28"/>
              </w:rPr>
              <w:t>человек</w:t>
            </w:r>
          </w:p>
        </w:tc>
        <w:tc>
          <w:tcPr>
            <w:tcW w:w="1983" w:type="dxa"/>
          </w:tcPr>
          <w:p w:rsidR="00DA7375" w:rsidRPr="00E75A11"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571</w:t>
            </w:r>
            <w:r w:rsidR="00DA7375">
              <w:rPr>
                <w:rFonts w:ascii="Times New Roman" w:hAnsi="Times New Roman" w:cs="Times New Roman"/>
                <w:sz w:val="28"/>
                <w:szCs w:val="28"/>
              </w:rPr>
              <w:t xml:space="preserve"> человек</w:t>
            </w:r>
          </w:p>
        </w:tc>
      </w:tr>
      <w:tr w:rsidR="00DA7375" w:rsidRPr="00E75A11" w:rsidTr="001B43D5">
        <w:trPr>
          <w:trHeight w:val="280"/>
        </w:trPr>
        <w:tc>
          <w:tcPr>
            <w:tcW w:w="105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В режиме кратковременного пребывания</w:t>
            </w:r>
          </w:p>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(3-5 часов)</w:t>
            </w:r>
          </w:p>
        </w:tc>
        <w:tc>
          <w:tcPr>
            <w:tcW w:w="1983"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p>
        </w:tc>
        <w:tc>
          <w:tcPr>
            <w:tcW w:w="1983"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p>
        </w:tc>
      </w:tr>
      <w:tr w:rsidR="00DA7375" w:rsidRPr="00E75A11" w:rsidTr="001B43D5">
        <w:trPr>
          <w:trHeight w:val="280"/>
        </w:trPr>
        <w:tc>
          <w:tcPr>
            <w:tcW w:w="105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sidRPr="00E75A11">
              <w:rPr>
                <w:rFonts w:ascii="Times New Roman" w:hAnsi="Times New Roman" w:cs="Times New Roman"/>
                <w:sz w:val="28"/>
                <w:szCs w:val="28"/>
              </w:rPr>
              <w:t>1.1.3</w:t>
            </w:r>
          </w:p>
        </w:tc>
        <w:tc>
          <w:tcPr>
            <w:tcW w:w="498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В семейной дошкольной группе</w:t>
            </w:r>
          </w:p>
        </w:tc>
        <w:tc>
          <w:tcPr>
            <w:tcW w:w="1983"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p>
        </w:tc>
        <w:tc>
          <w:tcPr>
            <w:tcW w:w="1983"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p>
        </w:tc>
      </w:tr>
      <w:tr w:rsidR="00DA7375" w:rsidRPr="00E75A11" w:rsidTr="001B43D5">
        <w:trPr>
          <w:trHeight w:val="280"/>
        </w:trPr>
        <w:tc>
          <w:tcPr>
            <w:tcW w:w="105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1.1.4</w:t>
            </w:r>
          </w:p>
        </w:tc>
        <w:tc>
          <w:tcPr>
            <w:tcW w:w="4984"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983"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p>
        </w:tc>
        <w:tc>
          <w:tcPr>
            <w:tcW w:w="1983" w:type="dxa"/>
          </w:tcPr>
          <w:p w:rsidR="00DA7375" w:rsidRPr="00E75A11"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до 3 лет</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50</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174</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1.3</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от 3 до 8 лет</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75</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398</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1.4</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1.4.1</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w:t>
            </w: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(8-12 часов)</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125/</w:t>
            </w:r>
            <w:r w:rsidR="00DA7375">
              <w:rPr>
                <w:rFonts w:ascii="Times New Roman" w:hAnsi="Times New Roman" w:cs="Times New Roman"/>
                <w:sz w:val="28"/>
                <w:szCs w:val="28"/>
              </w:rPr>
              <w:t>100%</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571/100 %</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1.4.2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В режиме продленного дня </w:t>
            </w: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12-14 часов</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r w:rsidR="00DA7375">
              <w:rPr>
                <w:rFonts w:ascii="Times New Roman" w:hAnsi="Times New Roman" w:cs="Times New Roman"/>
                <w:sz w:val="28"/>
                <w:szCs w:val="28"/>
              </w:rPr>
              <w:t>0%</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r w:rsidR="00DA7375">
              <w:rPr>
                <w:rFonts w:ascii="Times New Roman" w:hAnsi="Times New Roman" w:cs="Times New Roman"/>
                <w:sz w:val="28"/>
                <w:szCs w:val="28"/>
              </w:rPr>
              <w:t>0%</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1.4.3</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В режиме круглосуточного пребывания</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r w:rsidR="00DA7375">
              <w:rPr>
                <w:rFonts w:ascii="Times New Roman" w:hAnsi="Times New Roman" w:cs="Times New Roman"/>
                <w:sz w:val="28"/>
                <w:szCs w:val="28"/>
              </w:rPr>
              <w:t>0%</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r w:rsidR="00DA7375">
              <w:rPr>
                <w:rFonts w:ascii="Times New Roman" w:hAnsi="Times New Roman" w:cs="Times New Roman"/>
                <w:sz w:val="28"/>
                <w:szCs w:val="28"/>
              </w:rPr>
              <w:t>0%</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1.5</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1.5.1</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По коррекции недостатков в физическом и (или) психическом развитии</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r w:rsidR="00DA7375">
              <w:rPr>
                <w:rFonts w:ascii="Times New Roman" w:hAnsi="Times New Roman" w:cs="Times New Roman"/>
                <w:sz w:val="28"/>
                <w:szCs w:val="28"/>
              </w:rPr>
              <w:t>0%</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r w:rsidR="00DA7375">
              <w:rPr>
                <w:rFonts w:ascii="Times New Roman" w:hAnsi="Times New Roman" w:cs="Times New Roman"/>
                <w:sz w:val="28"/>
                <w:szCs w:val="28"/>
              </w:rPr>
              <w:t>0%</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1.5.2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По освоению образовательной программы дошкольного образования</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125/100%</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571/100%</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1.5.3</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По присмотру и уходу</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125/100%</w:t>
            </w:r>
          </w:p>
        </w:tc>
        <w:tc>
          <w:tcPr>
            <w:tcW w:w="1983" w:type="dxa"/>
          </w:tcPr>
          <w:p w:rsidR="00DA7375" w:rsidRDefault="000D31BE"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571/100%</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1.6</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983" w:type="dxa"/>
          </w:tcPr>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113</w:t>
            </w:r>
          </w:p>
        </w:tc>
        <w:tc>
          <w:tcPr>
            <w:tcW w:w="1983" w:type="dxa"/>
          </w:tcPr>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1967</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1.7</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Общая численность </w:t>
            </w:r>
            <w:r w:rsidRPr="00946C37">
              <w:rPr>
                <w:rFonts w:ascii="Times New Roman" w:hAnsi="Times New Roman" w:cs="Times New Roman"/>
                <w:b/>
                <w:sz w:val="28"/>
                <w:szCs w:val="28"/>
              </w:rPr>
              <w:t>педагогических работников</w:t>
            </w:r>
            <w:r>
              <w:rPr>
                <w:rFonts w:ascii="Times New Roman" w:hAnsi="Times New Roman" w:cs="Times New Roman"/>
                <w:sz w:val="28"/>
                <w:szCs w:val="28"/>
              </w:rPr>
              <w:t>, в том числе:</w:t>
            </w:r>
          </w:p>
        </w:tc>
        <w:tc>
          <w:tcPr>
            <w:tcW w:w="1983" w:type="dxa"/>
          </w:tcPr>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9</w:t>
            </w:r>
          </w:p>
        </w:tc>
        <w:tc>
          <w:tcPr>
            <w:tcW w:w="1983" w:type="dxa"/>
          </w:tcPr>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58</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lastRenderedPageBreak/>
              <w:t>1.7.1</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Численности педагогических работников, имеющих высшее образование</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1\11%</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11/2%</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1.7.2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численности педагогических работников, имеющих высшее образование педагогической направленности (профиля)</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1\11%</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11/20%</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1.7.3</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численности педагогических работников, имеющих среднее профессиональное образование </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3</w:t>
            </w:r>
            <w:r w:rsidR="000A6347">
              <w:rPr>
                <w:rFonts w:ascii="Times New Roman" w:hAnsi="Times New Roman" w:cs="Times New Roman"/>
                <w:sz w:val="28"/>
                <w:szCs w:val="28"/>
              </w:rPr>
              <w:t>/33%</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0A6347" w:rsidP="000A6347">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 xml:space="preserve">          45/80%</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1.7.4</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A7375" w:rsidRDefault="00DA7375" w:rsidP="001B43D5">
            <w:pPr>
              <w:tabs>
                <w:tab w:val="left" w:pos="450"/>
                <w:tab w:val="center" w:pos="5102"/>
              </w:tabs>
              <w:jc w:val="center"/>
              <w:rPr>
                <w:rFonts w:ascii="Times New Roman" w:hAnsi="Times New Roman" w:cs="Times New Roman"/>
                <w:sz w:val="28"/>
                <w:szCs w:val="28"/>
              </w:rPr>
            </w:pPr>
            <w:proofErr w:type="gramStart"/>
            <w:r>
              <w:rPr>
                <w:rFonts w:ascii="Times New Roman" w:hAnsi="Times New Roman" w:cs="Times New Roman"/>
                <w:sz w:val="28"/>
                <w:szCs w:val="28"/>
              </w:rPr>
              <w:t>численности педагогических работников, имеющих среднее профессиональное образование педагогической направленности (профиля</w:t>
            </w:r>
            <w:proofErr w:type="gramEnd"/>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2</w:t>
            </w:r>
            <w:r w:rsidR="000A6347">
              <w:rPr>
                <w:rFonts w:ascii="Times New Roman" w:hAnsi="Times New Roman" w:cs="Times New Roman"/>
                <w:sz w:val="28"/>
                <w:szCs w:val="28"/>
              </w:rPr>
              <w:t>/22%</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0A6347"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  45/80%</w:t>
            </w:r>
          </w:p>
          <w:p w:rsidR="00DA7375" w:rsidRDefault="00DA7375" w:rsidP="001B43D5">
            <w:pPr>
              <w:tabs>
                <w:tab w:val="left" w:pos="450"/>
                <w:tab w:val="center" w:pos="5102"/>
              </w:tabs>
              <w:jc w:val="center"/>
              <w:rPr>
                <w:rFonts w:ascii="Times New Roman" w:hAnsi="Times New Roman" w:cs="Times New Roman"/>
                <w:sz w:val="28"/>
                <w:szCs w:val="28"/>
              </w:rPr>
            </w:pP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1.8</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численности педагогических работников, которым по результатам аттестации присв</w:t>
            </w:r>
            <w:r w:rsidR="00D60BAF">
              <w:rPr>
                <w:rFonts w:ascii="Times New Roman" w:hAnsi="Times New Roman" w:cs="Times New Roman"/>
                <w:sz w:val="28"/>
                <w:szCs w:val="28"/>
              </w:rPr>
              <w:t>оена квалификационная категория</w:t>
            </w:r>
            <w:r>
              <w:rPr>
                <w:rFonts w:ascii="Times New Roman" w:hAnsi="Times New Roman" w:cs="Times New Roman"/>
                <w:sz w:val="28"/>
                <w:szCs w:val="28"/>
              </w:rPr>
              <w:t xml:space="preserve"> в общей числен</w:t>
            </w:r>
            <w:r w:rsidR="00D60BAF">
              <w:rPr>
                <w:rFonts w:ascii="Times New Roman" w:hAnsi="Times New Roman" w:cs="Times New Roman"/>
                <w:sz w:val="28"/>
                <w:szCs w:val="28"/>
              </w:rPr>
              <w:t>ности педагогических работников,</w:t>
            </w:r>
            <w:r>
              <w:rPr>
                <w:rFonts w:ascii="Times New Roman" w:hAnsi="Times New Roman" w:cs="Times New Roman"/>
                <w:sz w:val="28"/>
                <w:szCs w:val="28"/>
              </w:rPr>
              <w:t xml:space="preserve"> в том числе:</w:t>
            </w:r>
          </w:p>
        </w:tc>
        <w:tc>
          <w:tcPr>
            <w:tcW w:w="1983" w:type="dxa"/>
          </w:tcPr>
          <w:p w:rsidR="000A6347" w:rsidRDefault="000A6347" w:rsidP="001B43D5">
            <w:pPr>
              <w:tabs>
                <w:tab w:val="left" w:pos="450"/>
                <w:tab w:val="center" w:pos="5102"/>
              </w:tabs>
              <w:jc w:val="center"/>
              <w:rPr>
                <w:rFonts w:ascii="Times New Roman" w:hAnsi="Times New Roman" w:cs="Times New Roman"/>
                <w:sz w:val="28"/>
                <w:szCs w:val="28"/>
              </w:rPr>
            </w:pPr>
          </w:p>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3/33%</w:t>
            </w:r>
          </w:p>
        </w:tc>
        <w:tc>
          <w:tcPr>
            <w:tcW w:w="1983" w:type="dxa"/>
          </w:tcPr>
          <w:p w:rsidR="000A6347" w:rsidRDefault="000A6347"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1.8.1</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Высшая</w:t>
            </w:r>
          </w:p>
        </w:tc>
        <w:tc>
          <w:tcPr>
            <w:tcW w:w="1983" w:type="dxa"/>
          </w:tcPr>
          <w:p w:rsidR="00DA7375" w:rsidRDefault="00D60BAF"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0</w:t>
            </w:r>
          </w:p>
        </w:tc>
        <w:tc>
          <w:tcPr>
            <w:tcW w:w="1983" w:type="dxa"/>
          </w:tcPr>
          <w:p w:rsidR="00DA7375" w:rsidRDefault="000A6347"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2/0.35%</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1.8.2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первая</w:t>
            </w:r>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3/33%</w:t>
            </w:r>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49/85%</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1.9</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численности педагогических работников в общей численности педагогических работников, педагогический стаж работы которых составляет:</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1.9.1</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До 5лет</w:t>
            </w:r>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5/55%</w:t>
            </w:r>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8/14%</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1.9.2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Свыше 30 лет</w:t>
            </w:r>
          </w:p>
        </w:tc>
        <w:tc>
          <w:tcPr>
            <w:tcW w:w="1983" w:type="dxa"/>
          </w:tcPr>
          <w:p w:rsidR="00DA7375" w:rsidRDefault="00D60BAF"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2</w:t>
            </w:r>
          </w:p>
        </w:tc>
        <w:tc>
          <w:tcPr>
            <w:tcW w:w="1983" w:type="dxa"/>
          </w:tcPr>
          <w:p w:rsidR="00DA7375" w:rsidRDefault="00D60BAF"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2</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1.10</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численности педагогических работников в общей численности педагогических работников, в возрасте до 30 лет</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60BAF"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w:t>
            </w:r>
            <w:r w:rsidR="00DB24B0">
              <w:rPr>
                <w:rFonts w:ascii="Times New Roman" w:hAnsi="Times New Roman" w:cs="Times New Roman"/>
                <w:sz w:val="28"/>
                <w:szCs w:val="28"/>
              </w:rPr>
              <w:t>/55%</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7/12%</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1.11</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численности педагогических работников в общей численности </w:t>
            </w:r>
            <w:r>
              <w:rPr>
                <w:rFonts w:ascii="Times New Roman" w:hAnsi="Times New Roman" w:cs="Times New Roman"/>
                <w:sz w:val="28"/>
                <w:szCs w:val="28"/>
              </w:rPr>
              <w:lastRenderedPageBreak/>
              <w:t>педагогических работников, в возрасте от 55 лет</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2/22%</w:t>
            </w:r>
          </w:p>
        </w:tc>
        <w:tc>
          <w:tcPr>
            <w:tcW w:w="1983" w:type="dxa"/>
          </w:tcPr>
          <w:p w:rsidR="00D60BAF" w:rsidRDefault="00D60BAF" w:rsidP="001B43D5">
            <w:pPr>
              <w:tabs>
                <w:tab w:val="left" w:pos="450"/>
                <w:tab w:val="center" w:pos="5102"/>
              </w:tabs>
              <w:jc w:val="center"/>
              <w:rPr>
                <w:rFonts w:ascii="Times New Roman" w:hAnsi="Times New Roman" w:cs="Times New Roman"/>
                <w:sz w:val="28"/>
                <w:szCs w:val="28"/>
              </w:rPr>
            </w:pPr>
          </w:p>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w:t>
            </w:r>
            <w:r w:rsidR="00D60BAF">
              <w:rPr>
                <w:rFonts w:ascii="Times New Roman" w:hAnsi="Times New Roman" w:cs="Times New Roman"/>
                <w:sz w:val="28"/>
                <w:szCs w:val="28"/>
              </w:rPr>
              <w:t>2</w:t>
            </w:r>
            <w:r>
              <w:rPr>
                <w:rFonts w:ascii="Times New Roman" w:hAnsi="Times New Roman" w:cs="Times New Roman"/>
                <w:sz w:val="28"/>
                <w:szCs w:val="28"/>
              </w:rPr>
              <w:t>/71%</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lastRenderedPageBreak/>
              <w:t>1.12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A7375" w:rsidRDefault="00DA7375" w:rsidP="001B43D5">
            <w:pPr>
              <w:tabs>
                <w:tab w:val="left" w:pos="450"/>
                <w:tab w:val="center" w:pos="5102"/>
              </w:tabs>
              <w:jc w:val="center"/>
              <w:rPr>
                <w:rFonts w:ascii="Times New Roman" w:hAnsi="Times New Roman" w:cs="Times New Roman"/>
                <w:sz w:val="28"/>
                <w:szCs w:val="28"/>
              </w:rPr>
            </w:pPr>
            <w:proofErr w:type="gramStart"/>
            <w:r>
              <w:rPr>
                <w:rFonts w:ascii="Times New Roman" w:hAnsi="Times New Roman" w:cs="Times New Roman"/>
                <w:sz w:val="28"/>
                <w:szCs w:val="28"/>
              </w:rPr>
              <w:t>численности педагогических работников и административно-хозяйственных работников, прошедших за последние 5 лет повышение квалификации/профессиональную переподготовку по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9</w:t>
            </w:r>
            <w:r w:rsidR="00DB24B0">
              <w:rPr>
                <w:rFonts w:ascii="Times New Roman" w:hAnsi="Times New Roman" w:cs="Times New Roman"/>
                <w:sz w:val="28"/>
                <w:szCs w:val="28"/>
              </w:rPr>
              <w:t>\100%</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50/87%</w:t>
            </w:r>
          </w:p>
        </w:tc>
      </w:tr>
      <w:tr w:rsidR="00DB24B0" w:rsidRPr="00E75A11" w:rsidTr="001B43D5">
        <w:trPr>
          <w:trHeight w:val="280"/>
        </w:trPr>
        <w:tc>
          <w:tcPr>
            <w:tcW w:w="1054" w:type="dxa"/>
          </w:tcPr>
          <w:p w:rsidR="00DB24B0" w:rsidRDefault="00DB24B0" w:rsidP="00DB24B0">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1.13</w:t>
            </w:r>
          </w:p>
        </w:tc>
        <w:tc>
          <w:tcPr>
            <w:tcW w:w="4984" w:type="dxa"/>
          </w:tcPr>
          <w:p w:rsidR="00DB24B0" w:rsidRDefault="00DB24B0" w:rsidP="00DB24B0">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Численность/удельный вес</w:t>
            </w:r>
          </w:p>
          <w:p w:rsidR="00DB24B0" w:rsidRDefault="00DB24B0" w:rsidP="00DB24B0">
            <w:pPr>
              <w:tabs>
                <w:tab w:val="left" w:pos="450"/>
                <w:tab w:val="center" w:pos="5102"/>
              </w:tabs>
              <w:jc w:val="center"/>
              <w:rPr>
                <w:rFonts w:ascii="Times New Roman" w:hAnsi="Times New Roman" w:cs="Times New Roman"/>
                <w:sz w:val="28"/>
                <w:szCs w:val="28"/>
              </w:rPr>
            </w:pPr>
            <w:proofErr w:type="gramStart"/>
            <w:r>
              <w:rPr>
                <w:rFonts w:ascii="Times New Roman" w:hAnsi="Times New Roman" w:cs="Times New Roman"/>
                <w:sz w:val="28"/>
                <w:szCs w:val="28"/>
              </w:rPr>
              <w:t>численности педагогических работников и 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roofErr w:type="gramEnd"/>
          </w:p>
        </w:tc>
        <w:tc>
          <w:tcPr>
            <w:tcW w:w="1983" w:type="dxa"/>
          </w:tcPr>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9\100%</w:t>
            </w:r>
          </w:p>
        </w:tc>
        <w:tc>
          <w:tcPr>
            <w:tcW w:w="1983" w:type="dxa"/>
          </w:tcPr>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p>
          <w:p w:rsidR="00DB24B0" w:rsidRDefault="00DB24B0" w:rsidP="00DB24B0">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50/87%</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1.14</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Соотношение «педагогический </w:t>
            </w:r>
            <w:proofErr w:type="spellStart"/>
            <w:r>
              <w:rPr>
                <w:rFonts w:ascii="Times New Roman" w:hAnsi="Times New Roman" w:cs="Times New Roman"/>
                <w:sz w:val="28"/>
                <w:szCs w:val="28"/>
              </w:rPr>
              <w:t>работник\</w:t>
            </w:r>
            <w:proofErr w:type="spellEnd"/>
            <w:r>
              <w:rPr>
                <w:rFonts w:ascii="Times New Roman" w:hAnsi="Times New Roman" w:cs="Times New Roman"/>
                <w:sz w:val="28"/>
                <w:szCs w:val="28"/>
              </w:rPr>
              <w:t xml:space="preserve"> воспитанник» в </w:t>
            </w:r>
            <w:proofErr w:type="gramStart"/>
            <w:r>
              <w:rPr>
                <w:rFonts w:ascii="Times New Roman" w:hAnsi="Times New Roman" w:cs="Times New Roman"/>
                <w:sz w:val="28"/>
                <w:szCs w:val="28"/>
              </w:rPr>
              <w:t>дошкольной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образовательнойорганизации</w:t>
            </w:r>
            <w:proofErr w:type="spellEnd"/>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9/125</w:t>
            </w:r>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58/571</w:t>
            </w: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1.15</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Наличие в образовательной организации следующих педагогических работников:</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tc>
      </w:tr>
      <w:tr w:rsidR="00DA7375" w:rsidRPr="00E75A11" w:rsidTr="001B43D5">
        <w:trPr>
          <w:trHeight w:val="280"/>
        </w:trPr>
        <w:tc>
          <w:tcPr>
            <w:tcW w:w="105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1.15.1</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Музыкального руководителя</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да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да</w:t>
            </w:r>
          </w:p>
        </w:tc>
      </w:tr>
      <w:tr w:rsidR="00DA7375" w:rsidRPr="00E75A11" w:rsidTr="001B43D5">
        <w:trPr>
          <w:trHeight w:val="1225"/>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1.15.2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Инструктора по физической культуре</w:t>
            </w:r>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да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да</w:t>
            </w:r>
          </w:p>
        </w:tc>
      </w:tr>
      <w:tr w:rsidR="00DA7375" w:rsidRPr="00E75A11" w:rsidTr="001B43D5">
        <w:trPr>
          <w:trHeight w:val="280"/>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1.15.3</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Учителя-логопеда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r>
      <w:tr w:rsidR="00DA7375" w:rsidRPr="00E75A11" w:rsidTr="001B43D5">
        <w:trPr>
          <w:trHeight w:val="280"/>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1.15.4</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Логопеда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r>
      <w:tr w:rsidR="00DA7375" w:rsidRPr="00E75A11" w:rsidTr="001B43D5">
        <w:trPr>
          <w:trHeight w:val="280"/>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1.15.5</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Учителя-дефектолога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r>
      <w:tr w:rsidR="00DA7375" w:rsidRPr="00E75A11" w:rsidTr="001B43D5">
        <w:trPr>
          <w:trHeight w:val="280"/>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1.15.6</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Педагога-психолога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r>
      <w:tr w:rsidR="00DA7375" w:rsidTr="001B43D5">
        <w:trPr>
          <w:trHeight w:val="280"/>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2.1</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 xml:space="preserve">Общая площадь помещений, в которых осуществляется образовательная </w:t>
            </w:r>
            <w:r>
              <w:rPr>
                <w:rFonts w:ascii="Times New Roman" w:hAnsi="Times New Roman" w:cs="Times New Roman"/>
                <w:sz w:val="28"/>
                <w:szCs w:val="28"/>
              </w:rPr>
              <w:lastRenderedPageBreak/>
              <w:t>деятельность, в расчете на одного воспитанника</w:t>
            </w:r>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lastRenderedPageBreak/>
              <w:t>4.75</w:t>
            </w:r>
            <w:r w:rsidR="00DA7375">
              <w:rPr>
                <w:rFonts w:ascii="Times New Roman" w:hAnsi="Times New Roman" w:cs="Times New Roman"/>
                <w:sz w:val="28"/>
                <w:szCs w:val="28"/>
              </w:rPr>
              <w:t xml:space="preserve"> кв</w:t>
            </w:r>
            <w:proofErr w:type="gramStart"/>
            <w:r w:rsidR="00DA7375">
              <w:rPr>
                <w:rFonts w:ascii="Times New Roman" w:hAnsi="Times New Roman" w:cs="Times New Roman"/>
                <w:sz w:val="28"/>
                <w:szCs w:val="28"/>
              </w:rPr>
              <w:t>.м</w:t>
            </w:r>
            <w:proofErr w:type="gramEnd"/>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5.9кв</w:t>
            </w:r>
            <w:proofErr w:type="gramStart"/>
            <w:r>
              <w:rPr>
                <w:rFonts w:ascii="Times New Roman" w:hAnsi="Times New Roman" w:cs="Times New Roman"/>
                <w:sz w:val="28"/>
                <w:szCs w:val="28"/>
              </w:rPr>
              <w:t>.м</w:t>
            </w:r>
            <w:proofErr w:type="gramEnd"/>
          </w:p>
        </w:tc>
      </w:tr>
      <w:tr w:rsidR="00DA7375" w:rsidTr="001B43D5">
        <w:trPr>
          <w:trHeight w:val="280"/>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lastRenderedPageBreak/>
              <w:t>2.2</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Общая площадь помещений для организации дополнительных видов деятельности</w:t>
            </w:r>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2.7</w:t>
            </w:r>
            <w:r w:rsidR="00DA7375">
              <w:rPr>
                <w:rFonts w:ascii="Times New Roman" w:hAnsi="Times New Roman" w:cs="Times New Roman"/>
                <w:sz w:val="28"/>
                <w:szCs w:val="28"/>
              </w:rPr>
              <w:t xml:space="preserve"> кв</w:t>
            </w:r>
            <w:proofErr w:type="gramStart"/>
            <w:r w:rsidR="00DA7375">
              <w:rPr>
                <w:rFonts w:ascii="Times New Roman" w:hAnsi="Times New Roman" w:cs="Times New Roman"/>
                <w:sz w:val="28"/>
                <w:szCs w:val="28"/>
              </w:rPr>
              <w:t>.м</w:t>
            </w:r>
            <w:proofErr w:type="gramEnd"/>
          </w:p>
        </w:tc>
        <w:tc>
          <w:tcPr>
            <w:tcW w:w="1983" w:type="dxa"/>
          </w:tcPr>
          <w:p w:rsidR="00DA7375" w:rsidRDefault="00DB24B0"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8</w:t>
            </w:r>
            <w:r w:rsidR="00DA7375">
              <w:rPr>
                <w:rFonts w:ascii="Times New Roman" w:hAnsi="Times New Roman" w:cs="Times New Roman"/>
                <w:sz w:val="28"/>
                <w:szCs w:val="28"/>
              </w:rPr>
              <w:t xml:space="preserve"> кв</w:t>
            </w:r>
            <w:proofErr w:type="gramStart"/>
            <w:r w:rsidR="00DA7375">
              <w:rPr>
                <w:rFonts w:ascii="Times New Roman" w:hAnsi="Times New Roman" w:cs="Times New Roman"/>
                <w:sz w:val="28"/>
                <w:szCs w:val="28"/>
              </w:rPr>
              <w:t>.м</w:t>
            </w:r>
            <w:proofErr w:type="gramEnd"/>
          </w:p>
        </w:tc>
      </w:tr>
      <w:tr w:rsidR="00DA7375" w:rsidTr="001B43D5">
        <w:trPr>
          <w:trHeight w:val="613"/>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 xml:space="preserve">2.3 </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Наличие физкультурного зала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нет</w:t>
            </w:r>
          </w:p>
        </w:tc>
      </w:tr>
      <w:tr w:rsidR="00DA7375" w:rsidTr="001B43D5">
        <w:trPr>
          <w:trHeight w:val="613"/>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2.4</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Наличие музыкального зала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да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да</w:t>
            </w:r>
          </w:p>
        </w:tc>
      </w:tr>
      <w:tr w:rsidR="00DA7375" w:rsidTr="001B43D5">
        <w:trPr>
          <w:trHeight w:val="3150"/>
        </w:trPr>
        <w:tc>
          <w:tcPr>
            <w:tcW w:w="1054" w:type="dxa"/>
          </w:tcPr>
          <w:p w:rsidR="00DA7375" w:rsidRDefault="00DA7375" w:rsidP="001B43D5">
            <w:pPr>
              <w:tabs>
                <w:tab w:val="left" w:pos="450"/>
                <w:tab w:val="center" w:pos="5102"/>
              </w:tabs>
              <w:rPr>
                <w:rFonts w:ascii="Times New Roman" w:hAnsi="Times New Roman" w:cs="Times New Roman"/>
                <w:sz w:val="28"/>
                <w:szCs w:val="28"/>
              </w:rPr>
            </w:pPr>
            <w:r>
              <w:rPr>
                <w:rFonts w:ascii="Times New Roman" w:hAnsi="Times New Roman" w:cs="Times New Roman"/>
                <w:sz w:val="28"/>
                <w:szCs w:val="28"/>
              </w:rPr>
              <w:t>2.5</w:t>
            </w:r>
          </w:p>
        </w:tc>
        <w:tc>
          <w:tcPr>
            <w:tcW w:w="4984" w:type="dxa"/>
          </w:tcPr>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да</w:t>
            </w:r>
          </w:p>
        </w:tc>
        <w:tc>
          <w:tcPr>
            <w:tcW w:w="1983" w:type="dxa"/>
          </w:tcPr>
          <w:p w:rsidR="00DA7375" w:rsidRDefault="00DA7375" w:rsidP="001B43D5">
            <w:pPr>
              <w:tabs>
                <w:tab w:val="left" w:pos="450"/>
                <w:tab w:val="center" w:pos="5102"/>
              </w:tabs>
              <w:jc w:val="center"/>
              <w:rPr>
                <w:rFonts w:ascii="Times New Roman" w:hAnsi="Times New Roman" w:cs="Times New Roman"/>
                <w:sz w:val="28"/>
                <w:szCs w:val="28"/>
              </w:rPr>
            </w:pPr>
          </w:p>
          <w:p w:rsidR="00DA7375" w:rsidRDefault="00DA7375" w:rsidP="001B43D5">
            <w:pPr>
              <w:tabs>
                <w:tab w:val="left" w:pos="450"/>
                <w:tab w:val="center" w:pos="5102"/>
              </w:tabs>
              <w:jc w:val="center"/>
              <w:rPr>
                <w:rFonts w:ascii="Times New Roman" w:hAnsi="Times New Roman" w:cs="Times New Roman"/>
                <w:sz w:val="28"/>
                <w:szCs w:val="28"/>
              </w:rPr>
            </w:pPr>
            <w:r>
              <w:rPr>
                <w:rFonts w:ascii="Times New Roman" w:hAnsi="Times New Roman" w:cs="Times New Roman"/>
                <w:sz w:val="28"/>
                <w:szCs w:val="28"/>
              </w:rPr>
              <w:t>да</w:t>
            </w:r>
          </w:p>
        </w:tc>
      </w:tr>
    </w:tbl>
    <w:p w:rsidR="00D761F4" w:rsidRDefault="001B43D5" w:rsidP="008B6C49">
      <w:pPr>
        <w:spacing w:after="0"/>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5D7626" w:rsidRDefault="00AC7325" w:rsidP="008B6C49">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00DB24B0">
        <w:rPr>
          <w:rFonts w:ascii="Times New Roman" w:hAnsi="Times New Roman" w:cs="Times New Roman"/>
          <w:sz w:val="28"/>
          <w:szCs w:val="28"/>
        </w:rPr>
        <w:t xml:space="preserve"> 2017</w:t>
      </w:r>
      <w:r w:rsidR="00133C75">
        <w:rPr>
          <w:rFonts w:ascii="Times New Roman" w:hAnsi="Times New Roman" w:cs="Times New Roman"/>
          <w:sz w:val="28"/>
          <w:szCs w:val="28"/>
        </w:rPr>
        <w:t xml:space="preserve">году </w:t>
      </w:r>
      <w:r>
        <w:rPr>
          <w:rFonts w:ascii="Times New Roman" w:hAnsi="Times New Roman" w:cs="Times New Roman"/>
          <w:sz w:val="28"/>
          <w:szCs w:val="28"/>
        </w:rPr>
        <w:t xml:space="preserve">в ДОУ увеличилось </w:t>
      </w:r>
      <w:r w:rsidR="00FD4CAA">
        <w:rPr>
          <w:rFonts w:ascii="Times New Roman" w:hAnsi="Times New Roman" w:cs="Times New Roman"/>
          <w:sz w:val="28"/>
          <w:szCs w:val="28"/>
        </w:rPr>
        <w:t xml:space="preserve"> общая численность </w:t>
      </w:r>
      <w:r w:rsidR="00DB24B0">
        <w:rPr>
          <w:rFonts w:ascii="Times New Roman" w:hAnsi="Times New Roman" w:cs="Times New Roman"/>
          <w:sz w:val="28"/>
          <w:szCs w:val="28"/>
        </w:rPr>
        <w:t xml:space="preserve"> воспитанников в связи с реорганизацией ДОУ путем присоединения </w:t>
      </w:r>
      <w:proofErr w:type="gramStart"/>
      <w:r w:rsidR="00DB24B0">
        <w:rPr>
          <w:rFonts w:ascii="Times New Roman" w:hAnsi="Times New Roman" w:cs="Times New Roman"/>
          <w:sz w:val="28"/>
          <w:szCs w:val="28"/>
        </w:rPr>
        <w:t>к</w:t>
      </w:r>
      <w:proofErr w:type="gramEnd"/>
      <w:r w:rsidR="00DB24B0">
        <w:rPr>
          <w:rFonts w:ascii="Times New Roman" w:hAnsi="Times New Roman" w:cs="Times New Roman"/>
          <w:sz w:val="28"/>
          <w:szCs w:val="28"/>
        </w:rPr>
        <w:t xml:space="preserve"> подразделений. Общее количество учреждений, входящих в состав ДОУ: 9.</w:t>
      </w:r>
      <w:r w:rsidR="005D7626">
        <w:rPr>
          <w:rFonts w:ascii="Times New Roman" w:hAnsi="Times New Roman" w:cs="Times New Roman"/>
          <w:sz w:val="28"/>
          <w:szCs w:val="28"/>
        </w:rPr>
        <w:t xml:space="preserve"> В</w:t>
      </w:r>
      <w:r w:rsidR="00DB24B0">
        <w:rPr>
          <w:rFonts w:ascii="Times New Roman" w:hAnsi="Times New Roman" w:cs="Times New Roman"/>
          <w:sz w:val="28"/>
          <w:szCs w:val="28"/>
        </w:rPr>
        <w:t xml:space="preserve"> связи с этим  2016</w:t>
      </w:r>
      <w:r w:rsidR="00FD4CAA">
        <w:rPr>
          <w:rFonts w:ascii="Times New Roman" w:hAnsi="Times New Roman" w:cs="Times New Roman"/>
          <w:sz w:val="28"/>
          <w:szCs w:val="28"/>
        </w:rPr>
        <w:t xml:space="preserve"> году общая численность воспитанников составила 125 человек</w:t>
      </w:r>
      <w:r w:rsidR="00DB24B0">
        <w:rPr>
          <w:rFonts w:ascii="Times New Roman" w:hAnsi="Times New Roman" w:cs="Times New Roman"/>
          <w:sz w:val="28"/>
          <w:szCs w:val="28"/>
        </w:rPr>
        <w:t xml:space="preserve">, в 2017 году – 571воспитанник. </w:t>
      </w:r>
      <w:r w:rsidR="005D7626">
        <w:rPr>
          <w:rFonts w:ascii="Times New Roman" w:hAnsi="Times New Roman" w:cs="Times New Roman"/>
          <w:sz w:val="28"/>
          <w:szCs w:val="28"/>
        </w:rPr>
        <w:t>У</w:t>
      </w:r>
      <w:r w:rsidR="00FD4CAA">
        <w:rPr>
          <w:rFonts w:ascii="Times New Roman" w:hAnsi="Times New Roman" w:cs="Times New Roman"/>
          <w:sz w:val="28"/>
          <w:szCs w:val="28"/>
        </w:rPr>
        <w:t>слуги по присмотру и у</w:t>
      </w:r>
      <w:r w:rsidR="00DB24B0">
        <w:rPr>
          <w:rFonts w:ascii="Times New Roman" w:hAnsi="Times New Roman" w:cs="Times New Roman"/>
          <w:sz w:val="28"/>
          <w:szCs w:val="28"/>
        </w:rPr>
        <w:t>ходу получают 571 воспитанник</w:t>
      </w:r>
      <w:r>
        <w:rPr>
          <w:rFonts w:ascii="Times New Roman" w:hAnsi="Times New Roman" w:cs="Times New Roman"/>
          <w:sz w:val="28"/>
          <w:szCs w:val="28"/>
        </w:rPr>
        <w:t>.</w:t>
      </w:r>
      <w:r w:rsidR="00A02E3E">
        <w:rPr>
          <w:rFonts w:ascii="Times New Roman" w:hAnsi="Times New Roman" w:cs="Times New Roman"/>
          <w:sz w:val="28"/>
          <w:szCs w:val="28"/>
        </w:rPr>
        <w:t xml:space="preserve"> В ДОУ функционируют г</w:t>
      </w:r>
      <w:r w:rsidR="005D7626">
        <w:rPr>
          <w:rFonts w:ascii="Times New Roman" w:hAnsi="Times New Roman" w:cs="Times New Roman"/>
          <w:sz w:val="28"/>
          <w:szCs w:val="28"/>
        </w:rPr>
        <w:t>руппы общей направленности</w:t>
      </w:r>
      <w:r w:rsidR="00DB24B0">
        <w:rPr>
          <w:rFonts w:ascii="Times New Roman" w:hAnsi="Times New Roman" w:cs="Times New Roman"/>
          <w:sz w:val="28"/>
          <w:szCs w:val="28"/>
        </w:rPr>
        <w:t xml:space="preserve"> и разновозрастные группы </w:t>
      </w:r>
      <w:r w:rsidR="005D7626">
        <w:rPr>
          <w:rFonts w:ascii="Times New Roman" w:hAnsi="Times New Roman" w:cs="Times New Roman"/>
          <w:sz w:val="28"/>
          <w:szCs w:val="28"/>
        </w:rPr>
        <w:t xml:space="preserve"> 10.5</w:t>
      </w:r>
      <w:r w:rsidR="00DC5C34">
        <w:rPr>
          <w:rFonts w:ascii="Times New Roman" w:hAnsi="Times New Roman" w:cs="Times New Roman"/>
          <w:sz w:val="28"/>
          <w:szCs w:val="28"/>
        </w:rPr>
        <w:t>-й</w:t>
      </w:r>
      <w:r w:rsidR="00DB24B0">
        <w:rPr>
          <w:rFonts w:ascii="Times New Roman" w:hAnsi="Times New Roman" w:cs="Times New Roman"/>
          <w:sz w:val="28"/>
          <w:szCs w:val="28"/>
        </w:rPr>
        <w:t>, 9-ти часового и 11-ти часового пребывания</w:t>
      </w:r>
      <w:r w:rsidR="005D7626">
        <w:rPr>
          <w:rFonts w:ascii="Times New Roman" w:hAnsi="Times New Roman" w:cs="Times New Roman"/>
          <w:sz w:val="28"/>
          <w:szCs w:val="28"/>
        </w:rPr>
        <w:t>.</w:t>
      </w:r>
      <w:r w:rsidR="005D7626" w:rsidRPr="005D7626">
        <w:rPr>
          <w:rFonts w:ascii="Times New Roman" w:hAnsi="Times New Roman" w:cs="Times New Roman"/>
          <w:sz w:val="28"/>
          <w:szCs w:val="28"/>
        </w:rPr>
        <w:t xml:space="preserve"> </w:t>
      </w:r>
      <w:r w:rsidR="00DC5C34">
        <w:rPr>
          <w:rFonts w:ascii="Times New Roman" w:hAnsi="Times New Roman" w:cs="Times New Roman"/>
          <w:sz w:val="28"/>
          <w:szCs w:val="28"/>
        </w:rPr>
        <w:t xml:space="preserve">Всего в МБДОУ имеется 28 групп. </w:t>
      </w:r>
      <w:r w:rsidR="005D7626">
        <w:rPr>
          <w:rFonts w:ascii="Times New Roman" w:hAnsi="Times New Roman" w:cs="Times New Roman"/>
          <w:sz w:val="28"/>
          <w:szCs w:val="28"/>
        </w:rPr>
        <w:t>Семейных дошкольных групп и  в форме семейного образования с психолого-педагогическим сопровождением на базе дошкольной образовательной организации, групп кратковременного пребывания, нет</w:t>
      </w:r>
      <w:r w:rsidR="00DC5C34">
        <w:rPr>
          <w:rFonts w:ascii="Times New Roman" w:hAnsi="Times New Roman" w:cs="Times New Roman"/>
          <w:sz w:val="28"/>
          <w:szCs w:val="28"/>
        </w:rPr>
        <w:t>.</w:t>
      </w:r>
      <w:r w:rsidR="005D7626">
        <w:rPr>
          <w:rFonts w:ascii="Times New Roman" w:hAnsi="Times New Roman" w:cs="Times New Roman"/>
          <w:sz w:val="28"/>
          <w:szCs w:val="28"/>
        </w:rPr>
        <w:t xml:space="preserve"> Среди </w:t>
      </w:r>
      <w:r w:rsidR="00DC5C34">
        <w:rPr>
          <w:rFonts w:ascii="Times New Roman" w:hAnsi="Times New Roman" w:cs="Times New Roman"/>
          <w:sz w:val="28"/>
          <w:szCs w:val="28"/>
        </w:rPr>
        <w:t>3 воспитанника</w:t>
      </w:r>
      <w:r w:rsidR="005D7626">
        <w:rPr>
          <w:rFonts w:ascii="Times New Roman" w:hAnsi="Times New Roman" w:cs="Times New Roman"/>
          <w:sz w:val="28"/>
          <w:szCs w:val="28"/>
        </w:rPr>
        <w:t xml:space="preserve"> с ограни</w:t>
      </w:r>
      <w:r w:rsidR="00DC5C34">
        <w:rPr>
          <w:rFonts w:ascii="Times New Roman" w:hAnsi="Times New Roman" w:cs="Times New Roman"/>
          <w:sz w:val="28"/>
          <w:szCs w:val="28"/>
        </w:rPr>
        <w:t>ченными возможностями здоровья.</w:t>
      </w:r>
    </w:p>
    <w:p w:rsidR="00AB2FD4" w:rsidRDefault="005D7626" w:rsidP="008B6C49">
      <w:pPr>
        <w:spacing w:after="0"/>
        <w:jc w:val="both"/>
        <w:rPr>
          <w:rFonts w:ascii="Times New Roman" w:hAnsi="Times New Roman" w:cs="Times New Roman"/>
          <w:sz w:val="28"/>
          <w:szCs w:val="28"/>
        </w:rPr>
      </w:pPr>
      <w:r>
        <w:rPr>
          <w:rFonts w:ascii="Times New Roman" w:hAnsi="Times New Roman" w:cs="Times New Roman"/>
          <w:sz w:val="28"/>
          <w:szCs w:val="28"/>
        </w:rPr>
        <w:t xml:space="preserve">Средний показатель пропущенных </w:t>
      </w:r>
      <w:proofErr w:type="spellStart"/>
      <w:r>
        <w:rPr>
          <w:rFonts w:ascii="Times New Roman" w:hAnsi="Times New Roman" w:cs="Times New Roman"/>
          <w:sz w:val="28"/>
          <w:szCs w:val="28"/>
        </w:rPr>
        <w:t>детодней</w:t>
      </w:r>
      <w:proofErr w:type="spellEnd"/>
      <w:r>
        <w:rPr>
          <w:rFonts w:ascii="Times New Roman" w:hAnsi="Times New Roman" w:cs="Times New Roman"/>
          <w:sz w:val="28"/>
          <w:szCs w:val="28"/>
        </w:rPr>
        <w:t xml:space="preserve"> по болезни на одного воспитанника  составил</w:t>
      </w:r>
      <w:r w:rsidR="00572933">
        <w:rPr>
          <w:rFonts w:ascii="Times New Roman" w:hAnsi="Times New Roman" w:cs="Times New Roman"/>
          <w:sz w:val="28"/>
          <w:szCs w:val="28"/>
        </w:rPr>
        <w:t xml:space="preserve"> 218 дней</w:t>
      </w:r>
      <w:r>
        <w:rPr>
          <w:rFonts w:ascii="Times New Roman" w:hAnsi="Times New Roman" w:cs="Times New Roman"/>
          <w:sz w:val="28"/>
          <w:szCs w:val="28"/>
        </w:rPr>
        <w:t xml:space="preserve"> </w:t>
      </w:r>
      <w:r w:rsidR="00DC5C34">
        <w:rPr>
          <w:rFonts w:ascii="Times New Roman" w:hAnsi="Times New Roman" w:cs="Times New Roman"/>
          <w:sz w:val="28"/>
          <w:szCs w:val="28"/>
        </w:rPr>
        <w:t>за период 01.08.2016-31.12.2017</w:t>
      </w:r>
      <w:r>
        <w:rPr>
          <w:rFonts w:ascii="Times New Roman" w:hAnsi="Times New Roman" w:cs="Times New Roman"/>
          <w:sz w:val="28"/>
          <w:szCs w:val="28"/>
        </w:rPr>
        <w:t xml:space="preserve"> год.</w:t>
      </w:r>
      <w:r w:rsidR="00EA343E">
        <w:rPr>
          <w:rFonts w:ascii="Times New Roman" w:hAnsi="Times New Roman" w:cs="Times New Roman"/>
          <w:sz w:val="28"/>
          <w:szCs w:val="28"/>
        </w:rPr>
        <w:t xml:space="preserve"> В основном были зарегистрированы</w:t>
      </w:r>
      <w:r w:rsidR="001D378B">
        <w:rPr>
          <w:rFonts w:ascii="Times New Roman" w:hAnsi="Times New Roman" w:cs="Times New Roman"/>
          <w:sz w:val="28"/>
          <w:szCs w:val="28"/>
        </w:rPr>
        <w:t xml:space="preserve"> заболевание ОРВИ. Для снижения уровня заболеваемости </w:t>
      </w:r>
      <w:r w:rsidR="00EA343E">
        <w:rPr>
          <w:rFonts w:ascii="Times New Roman" w:hAnsi="Times New Roman" w:cs="Times New Roman"/>
          <w:sz w:val="28"/>
          <w:szCs w:val="28"/>
        </w:rPr>
        <w:t>ОРВИ</w:t>
      </w:r>
      <w:r w:rsidR="00572933">
        <w:rPr>
          <w:rFonts w:ascii="Times New Roman" w:hAnsi="Times New Roman" w:cs="Times New Roman"/>
          <w:sz w:val="28"/>
          <w:szCs w:val="28"/>
        </w:rPr>
        <w:t>, верхних дыхательных путей.</w:t>
      </w:r>
      <w:r w:rsidR="00EA343E">
        <w:rPr>
          <w:rFonts w:ascii="Times New Roman" w:hAnsi="Times New Roman" w:cs="Times New Roman"/>
          <w:sz w:val="28"/>
          <w:szCs w:val="28"/>
        </w:rPr>
        <w:t xml:space="preserve"> </w:t>
      </w:r>
      <w:r w:rsidR="00572933">
        <w:rPr>
          <w:rFonts w:ascii="Times New Roman" w:hAnsi="Times New Roman" w:cs="Times New Roman"/>
          <w:sz w:val="28"/>
          <w:szCs w:val="28"/>
        </w:rPr>
        <w:t>П</w:t>
      </w:r>
      <w:r w:rsidR="001D378B">
        <w:rPr>
          <w:rFonts w:ascii="Times New Roman" w:hAnsi="Times New Roman" w:cs="Times New Roman"/>
          <w:sz w:val="28"/>
          <w:szCs w:val="28"/>
        </w:rPr>
        <w:t>еда</w:t>
      </w:r>
      <w:r w:rsidR="00EA343E">
        <w:rPr>
          <w:rFonts w:ascii="Times New Roman" w:hAnsi="Times New Roman" w:cs="Times New Roman"/>
          <w:sz w:val="28"/>
          <w:szCs w:val="28"/>
        </w:rPr>
        <w:t>гоги используют</w:t>
      </w:r>
      <w:r w:rsidR="001D378B">
        <w:rPr>
          <w:rFonts w:ascii="Times New Roman" w:hAnsi="Times New Roman" w:cs="Times New Roman"/>
          <w:sz w:val="28"/>
          <w:szCs w:val="28"/>
        </w:rPr>
        <w:t xml:space="preserve"> в своей работе здоровьесберегающие технологии.</w:t>
      </w:r>
    </w:p>
    <w:p w:rsidR="001D378B" w:rsidRDefault="00EA343E" w:rsidP="008B6C49">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001D378B">
        <w:rPr>
          <w:rFonts w:ascii="Times New Roman" w:hAnsi="Times New Roman" w:cs="Times New Roman"/>
          <w:sz w:val="28"/>
          <w:szCs w:val="28"/>
        </w:rPr>
        <w:t>едагоги имеют</w:t>
      </w:r>
      <w:r w:rsidR="00572933">
        <w:rPr>
          <w:rFonts w:ascii="Times New Roman" w:hAnsi="Times New Roman" w:cs="Times New Roman"/>
          <w:sz w:val="28"/>
          <w:szCs w:val="28"/>
        </w:rPr>
        <w:t xml:space="preserve"> в основном </w:t>
      </w:r>
      <w:r w:rsidR="001D378B">
        <w:rPr>
          <w:rFonts w:ascii="Times New Roman" w:hAnsi="Times New Roman" w:cs="Times New Roman"/>
          <w:sz w:val="28"/>
          <w:szCs w:val="28"/>
        </w:rPr>
        <w:t xml:space="preserve"> среднее специальное образование </w:t>
      </w:r>
      <w:r w:rsidR="00572933">
        <w:rPr>
          <w:rFonts w:ascii="Times New Roman" w:hAnsi="Times New Roman" w:cs="Times New Roman"/>
          <w:sz w:val="28"/>
          <w:szCs w:val="28"/>
        </w:rPr>
        <w:t>педагогической направленности</w:t>
      </w:r>
      <w:r w:rsidR="001D378B">
        <w:rPr>
          <w:rFonts w:ascii="Times New Roman" w:hAnsi="Times New Roman" w:cs="Times New Roman"/>
          <w:sz w:val="28"/>
          <w:szCs w:val="28"/>
        </w:rPr>
        <w:t>.</w:t>
      </w:r>
    </w:p>
    <w:p w:rsidR="001D378B" w:rsidRPr="003B20C5" w:rsidRDefault="001D378B" w:rsidP="008B6C49">
      <w:pPr>
        <w:spacing w:after="0"/>
        <w:jc w:val="both"/>
        <w:rPr>
          <w:rFonts w:ascii="Times New Roman" w:hAnsi="Times New Roman" w:cs="Times New Roman"/>
          <w:b/>
          <w:color w:val="FF0000"/>
          <w:sz w:val="18"/>
          <w:szCs w:val="18"/>
        </w:rPr>
      </w:pPr>
      <w:r>
        <w:rPr>
          <w:rFonts w:ascii="Times New Roman" w:hAnsi="Times New Roman" w:cs="Times New Roman"/>
          <w:sz w:val="28"/>
          <w:szCs w:val="28"/>
        </w:rPr>
        <w:t>В учреждении им</w:t>
      </w:r>
      <w:r w:rsidR="00EA343E">
        <w:rPr>
          <w:rFonts w:ascii="Times New Roman" w:hAnsi="Times New Roman" w:cs="Times New Roman"/>
          <w:sz w:val="28"/>
          <w:szCs w:val="28"/>
        </w:rPr>
        <w:t>ею</w:t>
      </w:r>
      <w:r>
        <w:rPr>
          <w:rFonts w:ascii="Times New Roman" w:hAnsi="Times New Roman" w:cs="Times New Roman"/>
          <w:sz w:val="28"/>
          <w:szCs w:val="28"/>
        </w:rPr>
        <w:t xml:space="preserve">тся </w:t>
      </w:r>
      <w:r w:rsidR="00EA343E">
        <w:rPr>
          <w:rFonts w:ascii="Times New Roman" w:hAnsi="Times New Roman" w:cs="Times New Roman"/>
          <w:sz w:val="28"/>
          <w:szCs w:val="28"/>
        </w:rPr>
        <w:t xml:space="preserve"> прогулочные площадки, обеспечивающие физическую активность и разнообразную игровую деятельность воспитанников на прогулке</w:t>
      </w:r>
      <w:r>
        <w:rPr>
          <w:rFonts w:ascii="Times New Roman" w:hAnsi="Times New Roman" w:cs="Times New Roman"/>
          <w:sz w:val="28"/>
          <w:szCs w:val="28"/>
        </w:rPr>
        <w:t>.</w:t>
      </w:r>
    </w:p>
    <w:p w:rsidR="008B6C49" w:rsidRPr="003B20C5" w:rsidRDefault="008B6C49" w:rsidP="008B6C49">
      <w:pPr>
        <w:spacing w:after="0"/>
        <w:jc w:val="right"/>
        <w:rPr>
          <w:rFonts w:ascii="Times New Roman" w:hAnsi="Times New Roman" w:cs="Times New Roman"/>
          <w:b/>
          <w:i/>
          <w:color w:val="FF0000"/>
          <w:sz w:val="24"/>
          <w:szCs w:val="24"/>
        </w:rPr>
      </w:pPr>
    </w:p>
    <w:p w:rsidR="00D15E6A" w:rsidRDefault="00133C75" w:rsidP="005B6A39">
      <w:pPr>
        <w:spacing w:after="0"/>
        <w:jc w:val="both"/>
        <w:rPr>
          <w:rFonts w:ascii="Times New Roman" w:hAnsi="Times New Roman" w:cs="Times New Roman"/>
          <w:sz w:val="28"/>
          <w:szCs w:val="28"/>
        </w:rPr>
      </w:pPr>
      <w:r w:rsidRPr="005B6A39">
        <w:rPr>
          <w:rFonts w:ascii="Times New Roman" w:hAnsi="Times New Roman" w:cs="Times New Roman"/>
          <w:b/>
          <w:sz w:val="28"/>
          <w:szCs w:val="28"/>
        </w:rPr>
        <w:lastRenderedPageBreak/>
        <w:t>Общие выводы:</w:t>
      </w:r>
      <w:r w:rsidR="000E70E0">
        <w:rPr>
          <w:rFonts w:ascii="Times New Roman" w:hAnsi="Times New Roman" w:cs="Times New Roman"/>
          <w:b/>
          <w:sz w:val="28"/>
          <w:szCs w:val="28"/>
        </w:rPr>
        <w:t xml:space="preserve"> </w:t>
      </w:r>
      <w:r w:rsidRPr="005B6A39">
        <w:rPr>
          <w:rFonts w:ascii="Times New Roman" w:hAnsi="Times New Roman" w:cs="Times New Roman"/>
          <w:sz w:val="28"/>
          <w:szCs w:val="28"/>
        </w:rPr>
        <w:t>В сфере правового обеспечения образовательной деятельности МБДОУ детский сад «Вишенка» соответствует действующему законодательству</w:t>
      </w:r>
      <w:r w:rsidR="003B6D3C" w:rsidRPr="005B6A39">
        <w:rPr>
          <w:rFonts w:ascii="Times New Roman" w:hAnsi="Times New Roman" w:cs="Times New Roman"/>
          <w:sz w:val="28"/>
          <w:szCs w:val="28"/>
        </w:rPr>
        <w:t xml:space="preserve"> РФ</w:t>
      </w:r>
      <w:r w:rsidRPr="005B6A39">
        <w:rPr>
          <w:rFonts w:ascii="Times New Roman" w:hAnsi="Times New Roman" w:cs="Times New Roman"/>
          <w:sz w:val="28"/>
          <w:szCs w:val="28"/>
        </w:rPr>
        <w:t xml:space="preserve">. В </w:t>
      </w:r>
      <w:r w:rsidR="003B6D3C" w:rsidRPr="005B6A39">
        <w:rPr>
          <w:rFonts w:ascii="Times New Roman" w:hAnsi="Times New Roman" w:cs="Times New Roman"/>
          <w:sz w:val="28"/>
          <w:szCs w:val="28"/>
        </w:rPr>
        <w:t>учреждении</w:t>
      </w:r>
      <w:r w:rsidRPr="005B6A39">
        <w:rPr>
          <w:rFonts w:ascii="Times New Roman" w:hAnsi="Times New Roman" w:cs="Times New Roman"/>
          <w:sz w:val="28"/>
          <w:szCs w:val="28"/>
        </w:rPr>
        <w:t xml:space="preserve"> «Вишенка» создана структура управления в соответствии с целями и содержанием работы учреждения. Структура системы управления  соответствует уставным целям, зада</w:t>
      </w:r>
      <w:r w:rsidR="003B6D3C" w:rsidRPr="005B6A39">
        <w:rPr>
          <w:rFonts w:ascii="Times New Roman" w:hAnsi="Times New Roman" w:cs="Times New Roman"/>
          <w:sz w:val="28"/>
          <w:szCs w:val="28"/>
        </w:rPr>
        <w:t>чам, и функциям ДОО.</w:t>
      </w:r>
      <w:r w:rsidRPr="005B6A39">
        <w:rPr>
          <w:rFonts w:ascii="Times New Roman" w:hAnsi="Times New Roman" w:cs="Times New Roman"/>
          <w:sz w:val="28"/>
          <w:szCs w:val="28"/>
        </w:rPr>
        <w:t xml:space="preserve"> </w:t>
      </w:r>
    </w:p>
    <w:p w:rsidR="00D15E6A" w:rsidRDefault="00133C75" w:rsidP="005B6A39">
      <w:pPr>
        <w:spacing w:after="0"/>
        <w:jc w:val="both"/>
        <w:rPr>
          <w:rFonts w:ascii="Times New Roman" w:hAnsi="Times New Roman" w:cs="Times New Roman"/>
          <w:sz w:val="28"/>
          <w:szCs w:val="28"/>
        </w:rPr>
      </w:pPr>
      <w:r w:rsidRPr="005B6A39">
        <w:rPr>
          <w:rFonts w:ascii="Times New Roman" w:hAnsi="Times New Roman" w:cs="Times New Roman"/>
          <w:sz w:val="28"/>
          <w:szCs w:val="28"/>
        </w:rPr>
        <w:t>В ДОУ имеются локальные нормативных акты, регламентирующие  права участников образовательных отношений; порядок разработки и принятия локальных нормативных актов</w:t>
      </w:r>
      <w:r w:rsidR="003B6D3C" w:rsidRPr="005B6A39">
        <w:rPr>
          <w:rFonts w:ascii="Times New Roman" w:hAnsi="Times New Roman" w:cs="Times New Roman"/>
          <w:sz w:val="28"/>
          <w:szCs w:val="28"/>
        </w:rPr>
        <w:t>.</w:t>
      </w:r>
      <w:r w:rsidR="00D15E6A">
        <w:rPr>
          <w:rFonts w:ascii="Times New Roman" w:hAnsi="Times New Roman" w:cs="Times New Roman"/>
          <w:sz w:val="28"/>
          <w:szCs w:val="28"/>
        </w:rPr>
        <w:t xml:space="preserve"> </w:t>
      </w:r>
    </w:p>
    <w:p w:rsidR="00D15E6A" w:rsidRDefault="003B6D3C" w:rsidP="005B6A39">
      <w:pPr>
        <w:spacing w:after="0"/>
        <w:jc w:val="both"/>
        <w:rPr>
          <w:rFonts w:ascii="Times New Roman" w:hAnsi="Times New Roman" w:cs="Times New Roman"/>
          <w:color w:val="000000"/>
          <w:sz w:val="28"/>
          <w:szCs w:val="28"/>
          <w:shd w:val="clear" w:color="auto" w:fill="FFFFFF"/>
        </w:rPr>
      </w:pPr>
      <w:r w:rsidRPr="005B6A39">
        <w:rPr>
          <w:rFonts w:ascii="Times New Roman" w:hAnsi="Times New Roman" w:cs="Times New Roman"/>
          <w:sz w:val="28"/>
          <w:szCs w:val="28"/>
        </w:rPr>
        <w:t>С</w:t>
      </w:r>
      <w:r w:rsidR="00133C75" w:rsidRPr="005B6A39">
        <w:rPr>
          <w:rFonts w:ascii="Times New Roman" w:eastAsia="Calibri" w:hAnsi="Times New Roman" w:cs="Times New Roman"/>
          <w:sz w:val="28"/>
          <w:szCs w:val="28"/>
        </w:rPr>
        <w:t xml:space="preserve">остояние управления обеспечивает развитие ДОУ в соответствии </w:t>
      </w:r>
      <w:r w:rsidR="001C0BFD" w:rsidRPr="005B6A39">
        <w:rPr>
          <w:rFonts w:ascii="Times New Roman" w:hAnsi="Times New Roman" w:cs="Times New Roman"/>
          <w:sz w:val="28"/>
          <w:szCs w:val="28"/>
        </w:rPr>
        <w:t>с современными требованиями</w:t>
      </w:r>
      <w:r w:rsidR="00133C75" w:rsidRPr="005B6A39">
        <w:rPr>
          <w:rFonts w:ascii="Times New Roman" w:eastAsia="Calibri" w:hAnsi="Times New Roman" w:cs="Times New Roman"/>
          <w:sz w:val="28"/>
          <w:szCs w:val="28"/>
        </w:rPr>
        <w:t xml:space="preserve">. </w:t>
      </w:r>
      <w:r w:rsidR="001C0BFD" w:rsidRPr="005B6A39">
        <w:rPr>
          <w:rFonts w:ascii="Times New Roman" w:eastAsia="Calibri" w:hAnsi="Times New Roman" w:cs="Times New Roman"/>
          <w:sz w:val="28"/>
          <w:szCs w:val="28"/>
        </w:rPr>
        <w:t>В учреждении р</w:t>
      </w:r>
      <w:r w:rsidR="00133C75" w:rsidRPr="005B6A39">
        <w:rPr>
          <w:rFonts w:ascii="Times New Roman" w:eastAsia="Calibri" w:hAnsi="Times New Roman" w:cs="Times New Roman"/>
          <w:sz w:val="28"/>
          <w:szCs w:val="28"/>
        </w:rPr>
        <w:t>абот</w:t>
      </w:r>
      <w:r w:rsidR="001C0BFD" w:rsidRPr="005B6A39">
        <w:rPr>
          <w:rFonts w:ascii="Times New Roman" w:eastAsia="Calibri" w:hAnsi="Times New Roman" w:cs="Times New Roman"/>
          <w:sz w:val="28"/>
          <w:szCs w:val="28"/>
        </w:rPr>
        <w:t xml:space="preserve">ает в основном </w:t>
      </w:r>
      <w:r w:rsidR="00133C75" w:rsidRPr="005B6A39">
        <w:rPr>
          <w:rFonts w:ascii="Times New Roman" w:eastAsia="Calibri" w:hAnsi="Times New Roman" w:cs="Times New Roman"/>
          <w:sz w:val="28"/>
          <w:szCs w:val="28"/>
        </w:rPr>
        <w:t xml:space="preserve"> кадровый состав, способный эффективно осуществлять цели, активно участвова</w:t>
      </w:r>
      <w:r w:rsidR="00133C75" w:rsidRPr="005B6A39">
        <w:rPr>
          <w:rFonts w:ascii="Times New Roman" w:hAnsi="Times New Roman" w:cs="Times New Roman"/>
          <w:sz w:val="28"/>
          <w:szCs w:val="28"/>
        </w:rPr>
        <w:t>ть в инновационной деятельности</w:t>
      </w:r>
      <w:r w:rsidR="00133C75" w:rsidRPr="005B6A39">
        <w:rPr>
          <w:rFonts w:ascii="Times New Roman" w:eastAsia="Calibri" w:hAnsi="Times New Roman" w:cs="Times New Roman"/>
          <w:sz w:val="28"/>
          <w:szCs w:val="28"/>
        </w:rPr>
        <w:t>. Контроль направлен на совершенствование деятельности коллектива и достижение высоких результатов.</w:t>
      </w:r>
      <w:r w:rsidR="00133C75" w:rsidRPr="005B6A39">
        <w:rPr>
          <w:rFonts w:ascii="Times New Roman" w:hAnsi="Times New Roman" w:cs="Times New Roman"/>
          <w:color w:val="000000"/>
          <w:sz w:val="28"/>
          <w:szCs w:val="28"/>
          <w:shd w:val="clear" w:color="auto" w:fill="FFFFFF"/>
        </w:rPr>
        <w:t xml:space="preserve"> </w:t>
      </w:r>
    </w:p>
    <w:p w:rsidR="00D15E6A" w:rsidRDefault="00133C75" w:rsidP="005B6A39">
      <w:pPr>
        <w:spacing w:after="0"/>
        <w:jc w:val="both"/>
        <w:rPr>
          <w:rFonts w:ascii="Times New Roman" w:hAnsi="Times New Roman" w:cs="Times New Roman"/>
          <w:color w:val="000000"/>
          <w:sz w:val="28"/>
          <w:szCs w:val="28"/>
          <w:shd w:val="clear" w:color="auto" w:fill="FFFFFF"/>
        </w:rPr>
      </w:pPr>
      <w:r w:rsidRPr="005B6A39">
        <w:rPr>
          <w:rFonts w:ascii="Times New Roman" w:hAnsi="Times New Roman" w:cs="Times New Roman"/>
          <w:color w:val="000000"/>
          <w:sz w:val="28"/>
          <w:szCs w:val="28"/>
          <w:shd w:val="clear" w:color="auto" w:fill="FFFFFF"/>
        </w:rPr>
        <w:t>Оценивая весь период учебного года, можно сделать вывод, что существенно повысился уровень знаний, рост тво</w:t>
      </w:r>
      <w:r w:rsidR="00AC7325" w:rsidRPr="005B6A39">
        <w:rPr>
          <w:rFonts w:ascii="Times New Roman" w:hAnsi="Times New Roman" w:cs="Times New Roman"/>
          <w:color w:val="000000"/>
          <w:sz w:val="28"/>
          <w:szCs w:val="28"/>
          <w:shd w:val="clear" w:color="auto" w:fill="FFFFFF"/>
        </w:rPr>
        <w:t>рческих умений и навыков детей, выполнены все цели и задачи годового плана.</w:t>
      </w:r>
    </w:p>
    <w:p w:rsidR="00133C75" w:rsidRPr="005B6A39" w:rsidRDefault="00133C75" w:rsidP="005B6A39">
      <w:pPr>
        <w:spacing w:after="0"/>
        <w:jc w:val="both"/>
        <w:rPr>
          <w:rFonts w:ascii="Times New Roman" w:hAnsi="Times New Roman" w:cs="Times New Roman"/>
          <w:b/>
          <w:sz w:val="28"/>
          <w:szCs w:val="28"/>
        </w:rPr>
      </w:pPr>
      <w:r w:rsidRPr="005B6A39">
        <w:rPr>
          <w:rFonts w:ascii="Times New Roman" w:hAnsi="Times New Roman" w:cs="Times New Roman"/>
          <w:color w:val="000000"/>
          <w:sz w:val="28"/>
          <w:szCs w:val="28"/>
          <w:shd w:val="clear" w:color="auto" w:fill="FFFFFF"/>
        </w:rPr>
        <w:t>Рекомендовано  разработать план по привлечению родителей в образовательный процесс.</w:t>
      </w:r>
      <w:r w:rsidRPr="005B6A39">
        <w:rPr>
          <w:rFonts w:ascii="Times New Roman" w:hAnsi="Times New Roman" w:cs="Times New Roman"/>
          <w:sz w:val="28"/>
          <w:szCs w:val="28"/>
        </w:rPr>
        <w:t xml:space="preserve"> Анализ работы педагогического коллектива за учебный год показал, что в ДОУ имеет место интересная и полезная методическая работа, способствующая росту профессионального мастерства педагогов. Анализ внутренней системы оценки качества образования позволяет сделать вывод о положительной тенденции качества образования, удовлетворенности качества предоставления образовательных услуг. </w:t>
      </w:r>
    </w:p>
    <w:p w:rsidR="00133C75" w:rsidRDefault="00133C75" w:rsidP="005B6A39">
      <w:pPr>
        <w:tabs>
          <w:tab w:val="num" w:pos="1095"/>
        </w:tabs>
        <w:spacing w:before="100" w:beforeAutospacing="1" w:after="100" w:afterAutospacing="1"/>
        <w:jc w:val="both"/>
      </w:pPr>
    </w:p>
    <w:p w:rsidR="00133C75" w:rsidRDefault="00133C75" w:rsidP="005B6A39">
      <w:pPr>
        <w:tabs>
          <w:tab w:val="num" w:pos="1095"/>
        </w:tabs>
        <w:spacing w:before="100" w:beforeAutospacing="1" w:after="100" w:afterAutospacing="1"/>
        <w:jc w:val="both"/>
        <w:rPr>
          <w:rFonts w:ascii="Calibri" w:eastAsia="Calibri" w:hAnsi="Calibri" w:cs="Times New Roman"/>
        </w:rPr>
      </w:pPr>
    </w:p>
    <w:p w:rsidR="00133C75" w:rsidRDefault="00133C75" w:rsidP="00133C75">
      <w:pPr>
        <w:spacing w:before="100" w:beforeAutospacing="1" w:after="100" w:afterAutospacing="1" w:line="240" w:lineRule="auto"/>
        <w:ind w:left="992"/>
        <w:jc w:val="both"/>
        <w:rPr>
          <w:rFonts w:ascii="Times New Roman" w:hAnsi="Times New Roman" w:cs="Times New Roman"/>
          <w:sz w:val="28"/>
          <w:szCs w:val="28"/>
        </w:rPr>
      </w:pPr>
    </w:p>
    <w:p w:rsidR="00077003" w:rsidRDefault="00077003" w:rsidP="00077003">
      <w:pPr>
        <w:tabs>
          <w:tab w:val="num" w:pos="1095"/>
        </w:tabs>
        <w:spacing w:before="100" w:beforeAutospacing="1" w:after="100" w:afterAutospacing="1"/>
        <w:rPr>
          <w:rFonts w:ascii="Calibri" w:eastAsia="Calibri" w:hAnsi="Calibri" w:cs="Times New Roman"/>
          <w:b/>
        </w:rPr>
      </w:pPr>
    </w:p>
    <w:p w:rsidR="00077003" w:rsidRPr="00AC09BA" w:rsidRDefault="00077003" w:rsidP="00077003">
      <w:pPr>
        <w:tabs>
          <w:tab w:val="num" w:pos="1095"/>
        </w:tabs>
        <w:spacing w:before="100" w:beforeAutospacing="1" w:after="100" w:afterAutospacing="1"/>
        <w:rPr>
          <w:rFonts w:ascii="Calibri" w:eastAsia="Calibri" w:hAnsi="Calibri" w:cs="Times New Roman"/>
          <w:b/>
        </w:rPr>
      </w:pPr>
    </w:p>
    <w:p w:rsidR="00BD421C" w:rsidRPr="002666B1" w:rsidRDefault="00BD421C">
      <w:pPr>
        <w:tabs>
          <w:tab w:val="left" w:pos="450"/>
          <w:tab w:val="center" w:pos="5102"/>
        </w:tabs>
        <w:rPr>
          <w:rFonts w:ascii="Times New Roman" w:hAnsi="Times New Roman" w:cs="Times New Roman"/>
          <w:sz w:val="28"/>
          <w:szCs w:val="28"/>
        </w:rPr>
      </w:pPr>
    </w:p>
    <w:sectPr w:rsidR="00BD421C" w:rsidRPr="002666B1" w:rsidSect="0066356B">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E7" w:rsidRDefault="00F95AE7" w:rsidP="002666B1">
      <w:pPr>
        <w:spacing w:after="0" w:line="240" w:lineRule="auto"/>
      </w:pPr>
      <w:r>
        <w:separator/>
      </w:r>
    </w:p>
  </w:endnote>
  <w:endnote w:type="continuationSeparator" w:id="0">
    <w:p w:rsidR="00F95AE7" w:rsidRDefault="00F95AE7" w:rsidP="00266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E7" w:rsidRDefault="00F95AE7" w:rsidP="002666B1">
      <w:pPr>
        <w:spacing w:after="0" w:line="240" w:lineRule="auto"/>
      </w:pPr>
      <w:r>
        <w:separator/>
      </w:r>
    </w:p>
  </w:footnote>
  <w:footnote w:type="continuationSeparator" w:id="0">
    <w:p w:rsidR="00F95AE7" w:rsidRDefault="00F95AE7" w:rsidP="00266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482"/>
    <w:multiLevelType w:val="hybridMultilevel"/>
    <w:tmpl w:val="339EC040"/>
    <w:lvl w:ilvl="0" w:tplc="D7E026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E350A"/>
    <w:multiLevelType w:val="hybridMultilevel"/>
    <w:tmpl w:val="078CF7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2A0197"/>
    <w:multiLevelType w:val="multilevel"/>
    <w:tmpl w:val="33C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66D3D"/>
    <w:multiLevelType w:val="multilevel"/>
    <w:tmpl w:val="3B38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46D81"/>
    <w:multiLevelType w:val="hybridMultilevel"/>
    <w:tmpl w:val="951868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1B1B57"/>
    <w:multiLevelType w:val="multilevel"/>
    <w:tmpl w:val="004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B434C"/>
    <w:multiLevelType w:val="multilevel"/>
    <w:tmpl w:val="F36628BA"/>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BB4273B"/>
    <w:multiLevelType w:val="hybridMultilevel"/>
    <w:tmpl w:val="A6B28E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2A6D02"/>
    <w:multiLevelType w:val="hybridMultilevel"/>
    <w:tmpl w:val="5EE60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3F25FF"/>
    <w:multiLevelType w:val="multilevel"/>
    <w:tmpl w:val="E468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964FA"/>
    <w:multiLevelType w:val="hybridMultilevel"/>
    <w:tmpl w:val="402A1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0E5E13"/>
    <w:multiLevelType w:val="multilevel"/>
    <w:tmpl w:val="9774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3135F"/>
    <w:multiLevelType w:val="hybridMultilevel"/>
    <w:tmpl w:val="84CAA1C4"/>
    <w:lvl w:ilvl="0" w:tplc="9364E610">
      <w:start w:val="1"/>
      <w:numFmt w:val="decimal"/>
      <w:lvlText w:val="%1."/>
      <w:lvlJc w:val="left"/>
      <w:pPr>
        <w:ind w:left="-180" w:hanging="360"/>
      </w:pPr>
      <w:rPr>
        <w:rFonts w:hint="default"/>
        <w:color w:val="auto"/>
        <w:sz w:val="22"/>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3">
    <w:nsid w:val="6274530B"/>
    <w:multiLevelType w:val="multilevel"/>
    <w:tmpl w:val="216A2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373944"/>
    <w:multiLevelType w:val="hybridMultilevel"/>
    <w:tmpl w:val="B2DC1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F360D8"/>
    <w:multiLevelType w:val="multilevel"/>
    <w:tmpl w:val="34786C1E"/>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15"/>
  </w:num>
  <w:num w:numId="3">
    <w:abstractNumId w:val="12"/>
  </w:num>
  <w:num w:numId="4">
    <w:abstractNumId w:val="2"/>
  </w:num>
  <w:num w:numId="5">
    <w:abstractNumId w:val="3"/>
  </w:num>
  <w:num w:numId="6">
    <w:abstractNumId w:val="9"/>
  </w:num>
  <w:num w:numId="7">
    <w:abstractNumId w:val="11"/>
  </w:num>
  <w:num w:numId="8">
    <w:abstractNumId w:val="5"/>
  </w:num>
  <w:num w:numId="9">
    <w:abstractNumId w:val="13"/>
  </w:num>
  <w:num w:numId="10">
    <w:abstractNumId w:val="6"/>
  </w:num>
  <w:num w:numId="11">
    <w:abstractNumId w:val="0"/>
  </w:num>
  <w:num w:numId="12">
    <w:abstractNumId w:val="4"/>
  </w:num>
  <w:num w:numId="13">
    <w:abstractNumId w:val="7"/>
  </w:num>
  <w:num w:numId="14">
    <w:abstractNumId w:val="1"/>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562"/>
    <w:rsid w:val="000071D0"/>
    <w:rsid w:val="00025A7D"/>
    <w:rsid w:val="00064B50"/>
    <w:rsid w:val="00073180"/>
    <w:rsid w:val="00077003"/>
    <w:rsid w:val="00086A52"/>
    <w:rsid w:val="000A3141"/>
    <w:rsid w:val="000A6347"/>
    <w:rsid w:val="000B6562"/>
    <w:rsid w:val="000C1A66"/>
    <w:rsid w:val="000D31BE"/>
    <w:rsid w:val="000D6001"/>
    <w:rsid w:val="000E1C92"/>
    <w:rsid w:val="000E70E0"/>
    <w:rsid w:val="000F13DC"/>
    <w:rsid w:val="000F4E9F"/>
    <w:rsid w:val="00110590"/>
    <w:rsid w:val="001138F6"/>
    <w:rsid w:val="00133C75"/>
    <w:rsid w:val="001368F2"/>
    <w:rsid w:val="0015794E"/>
    <w:rsid w:val="001900EF"/>
    <w:rsid w:val="00190AD1"/>
    <w:rsid w:val="00190D48"/>
    <w:rsid w:val="0019144E"/>
    <w:rsid w:val="00196CE0"/>
    <w:rsid w:val="001B045D"/>
    <w:rsid w:val="001B43D5"/>
    <w:rsid w:val="001C01E0"/>
    <w:rsid w:val="001C0BFD"/>
    <w:rsid w:val="001D378B"/>
    <w:rsid w:val="001D4E4A"/>
    <w:rsid w:val="001E690B"/>
    <w:rsid w:val="001F24D4"/>
    <w:rsid w:val="002067B6"/>
    <w:rsid w:val="00224A96"/>
    <w:rsid w:val="00231127"/>
    <w:rsid w:val="002447ED"/>
    <w:rsid w:val="002666B1"/>
    <w:rsid w:val="002672A2"/>
    <w:rsid w:val="002955D8"/>
    <w:rsid w:val="002B4260"/>
    <w:rsid w:val="002B4C92"/>
    <w:rsid w:val="002D2EA6"/>
    <w:rsid w:val="00301B2B"/>
    <w:rsid w:val="00321265"/>
    <w:rsid w:val="00322252"/>
    <w:rsid w:val="00325197"/>
    <w:rsid w:val="003442C4"/>
    <w:rsid w:val="003468C6"/>
    <w:rsid w:val="003525E1"/>
    <w:rsid w:val="0035642C"/>
    <w:rsid w:val="003726C9"/>
    <w:rsid w:val="003A79D1"/>
    <w:rsid w:val="003B20C5"/>
    <w:rsid w:val="003B6D3C"/>
    <w:rsid w:val="003C435F"/>
    <w:rsid w:val="003D1713"/>
    <w:rsid w:val="003E7D8F"/>
    <w:rsid w:val="003F13D5"/>
    <w:rsid w:val="00410956"/>
    <w:rsid w:val="00411A08"/>
    <w:rsid w:val="004256B7"/>
    <w:rsid w:val="00431566"/>
    <w:rsid w:val="00435BD7"/>
    <w:rsid w:val="00436A41"/>
    <w:rsid w:val="004801A7"/>
    <w:rsid w:val="0049472A"/>
    <w:rsid w:val="004A3407"/>
    <w:rsid w:val="004B0E84"/>
    <w:rsid w:val="004B176A"/>
    <w:rsid w:val="004B6D54"/>
    <w:rsid w:val="00504D96"/>
    <w:rsid w:val="00525DEA"/>
    <w:rsid w:val="00526F25"/>
    <w:rsid w:val="005658C5"/>
    <w:rsid w:val="005709C5"/>
    <w:rsid w:val="00572933"/>
    <w:rsid w:val="00577338"/>
    <w:rsid w:val="005B482F"/>
    <w:rsid w:val="005B6A39"/>
    <w:rsid w:val="005C5778"/>
    <w:rsid w:val="005D7626"/>
    <w:rsid w:val="006209F1"/>
    <w:rsid w:val="00620DEB"/>
    <w:rsid w:val="00621031"/>
    <w:rsid w:val="00632F18"/>
    <w:rsid w:val="0064043B"/>
    <w:rsid w:val="00641055"/>
    <w:rsid w:val="00651220"/>
    <w:rsid w:val="006564F8"/>
    <w:rsid w:val="0066356B"/>
    <w:rsid w:val="00664BDF"/>
    <w:rsid w:val="00670838"/>
    <w:rsid w:val="006771FB"/>
    <w:rsid w:val="0069043E"/>
    <w:rsid w:val="006A5AD2"/>
    <w:rsid w:val="006B47F3"/>
    <w:rsid w:val="006B4EB3"/>
    <w:rsid w:val="006B6A2B"/>
    <w:rsid w:val="006E4892"/>
    <w:rsid w:val="0070657F"/>
    <w:rsid w:val="00711086"/>
    <w:rsid w:val="00737FB2"/>
    <w:rsid w:val="00742591"/>
    <w:rsid w:val="007430B9"/>
    <w:rsid w:val="007479C5"/>
    <w:rsid w:val="00755A10"/>
    <w:rsid w:val="00760E1E"/>
    <w:rsid w:val="00767E42"/>
    <w:rsid w:val="00776F3B"/>
    <w:rsid w:val="00780F78"/>
    <w:rsid w:val="00783E5B"/>
    <w:rsid w:val="007A7D71"/>
    <w:rsid w:val="007C2B3F"/>
    <w:rsid w:val="00804461"/>
    <w:rsid w:val="00823AC4"/>
    <w:rsid w:val="008663F3"/>
    <w:rsid w:val="008A161A"/>
    <w:rsid w:val="008B6C49"/>
    <w:rsid w:val="008C339C"/>
    <w:rsid w:val="008C7E13"/>
    <w:rsid w:val="008D0F97"/>
    <w:rsid w:val="008D48A7"/>
    <w:rsid w:val="008D50EC"/>
    <w:rsid w:val="008E26EA"/>
    <w:rsid w:val="008F76F9"/>
    <w:rsid w:val="009240A8"/>
    <w:rsid w:val="009261E2"/>
    <w:rsid w:val="00931B00"/>
    <w:rsid w:val="0093502D"/>
    <w:rsid w:val="00944A6A"/>
    <w:rsid w:val="00946C37"/>
    <w:rsid w:val="00957D60"/>
    <w:rsid w:val="009608F7"/>
    <w:rsid w:val="009727ED"/>
    <w:rsid w:val="00974F9C"/>
    <w:rsid w:val="00980C27"/>
    <w:rsid w:val="009915E4"/>
    <w:rsid w:val="009A3109"/>
    <w:rsid w:val="009A3BFD"/>
    <w:rsid w:val="009A4041"/>
    <w:rsid w:val="009B083E"/>
    <w:rsid w:val="009D1396"/>
    <w:rsid w:val="009E76A0"/>
    <w:rsid w:val="009F49F4"/>
    <w:rsid w:val="00A01FA5"/>
    <w:rsid w:val="00A02E3E"/>
    <w:rsid w:val="00A17C7B"/>
    <w:rsid w:val="00A46EDD"/>
    <w:rsid w:val="00A46F3E"/>
    <w:rsid w:val="00A62D03"/>
    <w:rsid w:val="00A679D1"/>
    <w:rsid w:val="00A80A24"/>
    <w:rsid w:val="00A86C06"/>
    <w:rsid w:val="00A965D3"/>
    <w:rsid w:val="00A97DCD"/>
    <w:rsid w:val="00AB2FD4"/>
    <w:rsid w:val="00AC09BA"/>
    <w:rsid w:val="00AC7325"/>
    <w:rsid w:val="00AD035E"/>
    <w:rsid w:val="00AD53CC"/>
    <w:rsid w:val="00AD755F"/>
    <w:rsid w:val="00AE333F"/>
    <w:rsid w:val="00B050ED"/>
    <w:rsid w:val="00B129B6"/>
    <w:rsid w:val="00B14BD9"/>
    <w:rsid w:val="00B23DA0"/>
    <w:rsid w:val="00B248AB"/>
    <w:rsid w:val="00B3687A"/>
    <w:rsid w:val="00B4690E"/>
    <w:rsid w:val="00B50500"/>
    <w:rsid w:val="00B71732"/>
    <w:rsid w:val="00B814FA"/>
    <w:rsid w:val="00B87210"/>
    <w:rsid w:val="00B92C64"/>
    <w:rsid w:val="00BD421C"/>
    <w:rsid w:val="00BD7CA3"/>
    <w:rsid w:val="00BE0FF6"/>
    <w:rsid w:val="00BE640A"/>
    <w:rsid w:val="00BE69EE"/>
    <w:rsid w:val="00C03999"/>
    <w:rsid w:val="00C23213"/>
    <w:rsid w:val="00C24103"/>
    <w:rsid w:val="00C47460"/>
    <w:rsid w:val="00C573CF"/>
    <w:rsid w:val="00C6215F"/>
    <w:rsid w:val="00C76C7B"/>
    <w:rsid w:val="00C81050"/>
    <w:rsid w:val="00C94C2D"/>
    <w:rsid w:val="00CA4F1A"/>
    <w:rsid w:val="00CC5471"/>
    <w:rsid w:val="00CD3E0E"/>
    <w:rsid w:val="00CF0A28"/>
    <w:rsid w:val="00D02C27"/>
    <w:rsid w:val="00D06F4D"/>
    <w:rsid w:val="00D1436D"/>
    <w:rsid w:val="00D15E6A"/>
    <w:rsid w:val="00D20650"/>
    <w:rsid w:val="00D23FC7"/>
    <w:rsid w:val="00D5108C"/>
    <w:rsid w:val="00D55CC6"/>
    <w:rsid w:val="00D60BAF"/>
    <w:rsid w:val="00D66A7E"/>
    <w:rsid w:val="00D726F9"/>
    <w:rsid w:val="00D73076"/>
    <w:rsid w:val="00D7405A"/>
    <w:rsid w:val="00D761F4"/>
    <w:rsid w:val="00D80D29"/>
    <w:rsid w:val="00D91F87"/>
    <w:rsid w:val="00DA3311"/>
    <w:rsid w:val="00DA7375"/>
    <w:rsid w:val="00DB24B0"/>
    <w:rsid w:val="00DB67DE"/>
    <w:rsid w:val="00DC5C34"/>
    <w:rsid w:val="00E01708"/>
    <w:rsid w:val="00E01751"/>
    <w:rsid w:val="00E02444"/>
    <w:rsid w:val="00E06A3F"/>
    <w:rsid w:val="00E24B1E"/>
    <w:rsid w:val="00E36749"/>
    <w:rsid w:val="00E427DF"/>
    <w:rsid w:val="00E43424"/>
    <w:rsid w:val="00E75A11"/>
    <w:rsid w:val="00E76219"/>
    <w:rsid w:val="00EA343E"/>
    <w:rsid w:val="00EA6BCE"/>
    <w:rsid w:val="00ED7089"/>
    <w:rsid w:val="00EE5D90"/>
    <w:rsid w:val="00EF011F"/>
    <w:rsid w:val="00EF0A05"/>
    <w:rsid w:val="00EF4D8B"/>
    <w:rsid w:val="00EF6AF8"/>
    <w:rsid w:val="00F01A53"/>
    <w:rsid w:val="00F151A9"/>
    <w:rsid w:val="00F200CB"/>
    <w:rsid w:val="00F44E42"/>
    <w:rsid w:val="00F95AE7"/>
    <w:rsid w:val="00FB260C"/>
    <w:rsid w:val="00FC19D8"/>
    <w:rsid w:val="00FC27AF"/>
    <w:rsid w:val="00FD070D"/>
    <w:rsid w:val="00FD4CAA"/>
    <w:rsid w:val="00FF3DCD"/>
    <w:rsid w:val="00FF4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7" type="connector" idref="#_x0000_s1133"/>
        <o:r id="V:Rule8" type="connector" idref="#_x0000_s1138"/>
        <o:r id="V:Rule9" type="connector" idref="#_x0000_s1136"/>
        <o:r id="V:Rule10" type="connector" idref="#_x0000_s1135"/>
        <o:r id="V:Rule11" type="connector" idref="#_x0000_s1134"/>
        <o:r id="V:Rule12"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EF"/>
  </w:style>
  <w:style w:type="paragraph" w:styleId="1">
    <w:name w:val="heading 1"/>
    <w:basedOn w:val="a"/>
    <w:link w:val="10"/>
    <w:uiPriority w:val="9"/>
    <w:qFormat/>
    <w:rsid w:val="00025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E434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562"/>
    <w:pPr>
      <w:ind w:left="720"/>
      <w:contextualSpacing/>
    </w:pPr>
  </w:style>
  <w:style w:type="character" w:styleId="a4">
    <w:name w:val="Emphasis"/>
    <w:basedOn w:val="a0"/>
    <w:uiPriority w:val="20"/>
    <w:qFormat/>
    <w:rsid w:val="00B129B6"/>
    <w:rPr>
      <w:i/>
      <w:iCs/>
    </w:rPr>
  </w:style>
  <w:style w:type="character" w:customStyle="1" w:styleId="10">
    <w:name w:val="Заголовок 1 Знак"/>
    <w:basedOn w:val="a0"/>
    <w:link w:val="1"/>
    <w:uiPriority w:val="9"/>
    <w:rsid w:val="00025A7D"/>
    <w:rPr>
      <w:rFonts w:ascii="Times New Roman" w:eastAsia="Times New Roman" w:hAnsi="Times New Roman" w:cs="Times New Roman"/>
      <w:b/>
      <w:bCs/>
      <w:kern w:val="36"/>
      <w:sz w:val="48"/>
      <w:szCs w:val="48"/>
      <w:lang w:eastAsia="ru-RU"/>
    </w:rPr>
  </w:style>
  <w:style w:type="character" w:customStyle="1" w:styleId="current">
    <w:name w:val="current"/>
    <w:basedOn w:val="a0"/>
    <w:rsid w:val="00025A7D"/>
  </w:style>
  <w:style w:type="character" w:styleId="a5">
    <w:name w:val="Hyperlink"/>
    <w:basedOn w:val="a0"/>
    <w:uiPriority w:val="99"/>
    <w:semiHidden/>
    <w:unhideWhenUsed/>
    <w:rsid w:val="00025A7D"/>
    <w:rPr>
      <w:color w:val="0000FF"/>
      <w:u w:val="single"/>
    </w:rPr>
  </w:style>
  <w:style w:type="paragraph" w:styleId="a6">
    <w:name w:val="Normal (Web)"/>
    <w:basedOn w:val="a"/>
    <w:uiPriority w:val="99"/>
    <w:unhideWhenUsed/>
    <w:rsid w:val="00025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25A7D"/>
    <w:rPr>
      <w:b/>
      <w:bCs/>
    </w:rPr>
  </w:style>
  <w:style w:type="character" w:customStyle="1" w:styleId="apple-converted-space">
    <w:name w:val="apple-converted-space"/>
    <w:basedOn w:val="a0"/>
    <w:rsid w:val="00025A7D"/>
  </w:style>
  <w:style w:type="paragraph" w:styleId="a8">
    <w:name w:val="Balloon Text"/>
    <w:basedOn w:val="a"/>
    <w:link w:val="a9"/>
    <w:uiPriority w:val="99"/>
    <w:semiHidden/>
    <w:unhideWhenUsed/>
    <w:rsid w:val="00025A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5A7D"/>
    <w:rPr>
      <w:rFonts w:ascii="Tahoma" w:hAnsi="Tahoma" w:cs="Tahoma"/>
      <w:sz w:val="16"/>
      <w:szCs w:val="16"/>
    </w:rPr>
  </w:style>
  <w:style w:type="table" w:styleId="aa">
    <w:name w:val="Table Grid"/>
    <w:basedOn w:val="a1"/>
    <w:uiPriority w:val="59"/>
    <w:rsid w:val="008D0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2">
    <w:name w:val="c02"/>
    <w:basedOn w:val="a0"/>
    <w:rsid w:val="00D80D29"/>
    <w:rPr>
      <w:rFonts w:ascii="Times New Roman" w:hAnsi="Times New Roman" w:cs="Times New Roman" w:hint="default"/>
      <w:sz w:val="24"/>
      <w:szCs w:val="24"/>
    </w:rPr>
  </w:style>
  <w:style w:type="paragraph" w:customStyle="1" w:styleId="c4">
    <w:name w:val="c4"/>
    <w:basedOn w:val="a"/>
    <w:uiPriority w:val="99"/>
    <w:rsid w:val="00D80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0D29"/>
  </w:style>
  <w:style w:type="paragraph" w:customStyle="1" w:styleId="c13">
    <w:name w:val="c13"/>
    <w:basedOn w:val="a"/>
    <w:rsid w:val="00AD5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53CC"/>
  </w:style>
  <w:style w:type="paragraph" w:customStyle="1" w:styleId="c3">
    <w:name w:val="c3"/>
    <w:basedOn w:val="a"/>
    <w:rsid w:val="00AD5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2666B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666B1"/>
  </w:style>
  <w:style w:type="paragraph" w:styleId="ad">
    <w:name w:val="footer"/>
    <w:basedOn w:val="a"/>
    <w:link w:val="ae"/>
    <w:uiPriority w:val="99"/>
    <w:semiHidden/>
    <w:unhideWhenUsed/>
    <w:rsid w:val="002666B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666B1"/>
  </w:style>
  <w:style w:type="paragraph" w:customStyle="1" w:styleId="c6">
    <w:name w:val="c6"/>
    <w:basedOn w:val="a"/>
    <w:rsid w:val="00266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666B1"/>
  </w:style>
  <w:style w:type="character" w:customStyle="1" w:styleId="50">
    <w:name w:val="Заголовок 5 Знак"/>
    <w:basedOn w:val="a0"/>
    <w:link w:val="5"/>
    <w:uiPriority w:val="9"/>
    <w:semiHidden/>
    <w:rsid w:val="00E43424"/>
    <w:rPr>
      <w:rFonts w:asciiTheme="majorHAnsi" w:eastAsiaTheme="majorEastAsia" w:hAnsiTheme="majorHAnsi" w:cstheme="majorBidi"/>
      <w:color w:val="243F60" w:themeColor="accent1" w:themeShade="7F"/>
    </w:rPr>
  </w:style>
  <w:style w:type="paragraph" w:styleId="af">
    <w:name w:val="Title"/>
    <w:basedOn w:val="a"/>
    <w:link w:val="af0"/>
    <w:uiPriority w:val="10"/>
    <w:qFormat/>
    <w:rsid w:val="00E43424"/>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uiPriority w:val="10"/>
    <w:rsid w:val="00E43424"/>
    <w:rPr>
      <w:rFonts w:ascii="Times New Roman" w:eastAsia="Times New Roman" w:hAnsi="Times New Roman" w:cs="Times New Roman"/>
      <w:b/>
      <w:bCs/>
      <w:sz w:val="28"/>
      <w:szCs w:val="24"/>
      <w:lang w:eastAsia="ru-RU"/>
    </w:rPr>
  </w:style>
  <w:style w:type="paragraph" w:customStyle="1" w:styleId="Default">
    <w:name w:val="Default"/>
    <w:rsid w:val="008B6C4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2">
    <w:name w:val="c2"/>
    <w:basedOn w:val="a"/>
    <w:rsid w:val="00742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42591"/>
  </w:style>
</w:styles>
</file>

<file path=word/webSettings.xml><?xml version="1.0" encoding="utf-8"?>
<w:webSettings xmlns:r="http://schemas.openxmlformats.org/officeDocument/2006/relationships" xmlns:w="http://schemas.openxmlformats.org/wordprocessingml/2006/main">
  <w:divs>
    <w:div w:id="36247999">
      <w:bodyDiv w:val="1"/>
      <w:marLeft w:val="0"/>
      <w:marRight w:val="0"/>
      <w:marTop w:val="0"/>
      <w:marBottom w:val="0"/>
      <w:divBdr>
        <w:top w:val="none" w:sz="0" w:space="0" w:color="auto"/>
        <w:left w:val="none" w:sz="0" w:space="0" w:color="auto"/>
        <w:bottom w:val="none" w:sz="0" w:space="0" w:color="auto"/>
        <w:right w:val="none" w:sz="0" w:space="0" w:color="auto"/>
      </w:divBdr>
    </w:div>
    <w:div w:id="363947723">
      <w:bodyDiv w:val="1"/>
      <w:marLeft w:val="0"/>
      <w:marRight w:val="0"/>
      <w:marTop w:val="0"/>
      <w:marBottom w:val="0"/>
      <w:divBdr>
        <w:top w:val="none" w:sz="0" w:space="0" w:color="auto"/>
        <w:left w:val="none" w:sz="0" w:space="0" w:color="auto"/>
        <w:bottom w:val="none" w:sz="0" w:space="0" w:color="auto"/>
        <w:right w:val="none" w:sz="0" w:space="0" w:color="auto"/>
      </w:divBdr>
    </w:div>
    <w:div w:id="464204146">
      <w:bodyDiv w:val="1"/>
      <w:marLeft w:val="0"/>
      <w:marRight w:val="0"/>
      <w:marTop w:val="0"/>
      <w:marBottom w:val="0"/>
      <w:divBdr>
        <w:top w:val="none" w:sz="0" w:space="0" w:color="auto"/>
        <w:left w:val="none" w:sz="0" w:space="0" w:color="auto"/>
        <w:bottom w:val="none" w:sz="0" w:space="0" w:color="auto"/>
        <w:right w:val="none" w:sz="0" w:space="0" w:color="auto"/>
      </w:divBdr>
    </w:div>
    <w:div w:id="753625144">
      <w:bodyDiv w:val="1"/>
      <w:marLeft w:val="0"/>
      <w:marRight w:val="0"/>
      <w:marTop w:val="0"/>
      <w:marBottom w:val="0"/>
      <w:divBdr>
        <w:top w:val="none" w:sz="0" w:space="0" w:color="auto"/>
        <w:left w:val="none" w:sz="0" w:space="0" w:color="auto"/>
        <w:bottom w:val="none" w:sz="0" w:space="0" w:color="auto"/>
        <w:right w:val="none" w:sz="0" w:space="0" w:color="auto"/>
      </w:divBdr>
    </w:div>
    <w:div w:id="839807535">
      <w:bodyDiv w:val="1"/>
      <w:marLeft w:val="0"/>
      <w:marRight w:val="0"/>
      <w:marTop w:val="0"/>
      <w:marBottom w:val="0"/>
      <w:divBdr>
        <w:top w:val="none" w:sz="0" w:space="0" w:color="auto"/>
        <w:left w:val="none" w:sz="0" w:space="0" w:color="auto"/>
        <w:bottom w:val="none" w:sz="0" w:space="0" w:color="auto"/>
        <w:right w:val="none" w:sz="0" w:space="0" w:color="auto"/>
      </w:divBdr>
    </w:div>
    <w:div w:id="956178737">
      <w:bodyDiv w:val="1"/>
      <w:marLeft w:val="0"/>
      <w:marRight w:val="0"/>
      <w:marTop w:val="0"/>
      <w:marBottom w:val="0"/>
      <w:divBdr>
        <w:top w:val="none" w:sz="0" w:space="0" w:color="auto"/>
        <w:left w:val="none" w:sz="0" w:space="0" w:color="auto"/>
        <w:bottom w:val="none" w:sz="0" w:space="0" w:color="auto"/>
        <w:right w:val="none" w:sz="0" w:space="0" w:color="auto"/>
      </w:divBdr>
    </w:div>
    <w:div w:id="997270710">
      <w:bodyDiv w:val="1"/>
      <w:marLeft w:val="0"/>
      <w:marRight w:val="0"/>
      <w:marTop w:val="0"/>
      <w:marBottom w:val="0"/>
      <w:divBdr>
        <w:top w:val="none" w:sz="0" w:space="0" w:color="auto"/>
        <w:left w:val="none" w:sz="0" w:space="0" w:color="auto"/>
        <w:bottom w:val="none" w:sz="0" w:space="0" w:color="auto"/>
        <w:right w:val="none" w:sz="0" w:space="0" w:color="auto"/>
      </w:divBdr>
    </w:div>
    <w:div w:id="1026979423">
      <w:bodyDiv w:val="1"/>
      <w:marLeft w:val="0"/>
      <w:marRight w:val="0"/>
      <w:marTop w:val="0"/>
      <w:marBottom w:val="0"/>
      <w:divBdr>
        <w:top w:val="none" w:sz="0" w:space="0" w:color="auto"/>
        <w:left w:val="none" w:sz="0" w:space="0" w:color="auto"/>
        <w:bottom w:val="none" w:sz="0" w:space="0" w:color="auto"/>
        <w:right w:val="none" w:sz="0" w:space="0" w:color="auto"/>
      </w:divBdr>
    </w:div>
    <w:div w:id="1184634789">
      <w:bodyDiv w:val="1"/>
      <w:marLeft w:val="0"/>
      <w:marRight w:val="0"/>
      <w:marTop w:val="0"/>
      <w:marBottom w:val="0"/>
      <w:divBdr>
        <w:top w:val="none" w:sz="0" w:space="0" w:color="auto"/>
        <w:left w:val="none" w:sz="0" w:space="0" w:color="auto"/>
        <w:bottom w:val="none" w:sz="0" w:space="0" w:color="auto"/>
        <w:right w:val="none" w:sz="0" w:space="0" w:color="auto"/>
      </w:divBdr>
    </w:div>
    <w:div w:id="1372073517">
      <w:bodyDiv w:val="1"/>
      <w:marLeft w:val="0"/>
      <w:marRight w:val="0"/>
      <w:marTop w:val="0"/>
      <w:marBottom w:val="0"/>
      <w:divBdr>
        <w:top w:val="none" w:sz="0" w:space="0" w:color="auto"/>
        <w:left w:val="none" w:sz="0" w:space="0" w:color="auto"/>
        <w:bottom w:val="none" w:sz="0" w:space="0" w:color="auto"/>
        <w:right w:val="none" w:sz="0" w:space="0" w:color="auto"/>
      </w:divBdr>
    </w:div>
    <w:div w:id="1639795247">
      <w:bodyDiv w:val="1"/>
      <w:marLeft w:val="0"/>
      <w:marRight w:val="0"/>
      <w:marTop w:val="0"/>
      <w:marBottom w:val="0"/>
      <w:divBdr>
        <w:top w:val="none" w:sz="0" w:space="0" w:color="auto"/>
        <w:left w:val="none" w:sz="0" w:space="0" w:color="auto"/>
        <w:bottom w:val="none" w:sz="0" w:space="0" w:color="auto"/>
        <w:right w:val="none" w:sz="0" w:space="0" w:color="auto"/>
      </w:divBdr>
    </w:div>
    <w:div w:id="1674409648">
      <w:bodyDiv w:val="1"/>
      <w:marLeft w:val="0"/>
      <w:marRight w:val="0"/>
      <w:marTop w:val="0"/>
      <w:marBottom w:val="0"/>
      <w:divBdr>
        <w:top w:val="none" w:sz="0" w:space="0" w:color="auto"/>
        <w:left w:val="none" w:sz="0" w:space="0" w:color="auto"/>
        <w:bottom w:val="none" w:sz="0" w:space="0" w:color="auto"/>
        <w:right w:val="none" w:sz="0" w:space="0" w:color="auto"/>
      </w:divBdr>
    </w:div>
    <w:div w:id="1693259504">
      <w:bodyDiv w:val="1"/>
      <w:marLeft w:val="0"/>
      <w:marRight w:val="0"/>
      <w:marTop w:val="0"/>
      <w:marBottom w:val="0"/>
      <w:divBdr>
        <w:top w:val="none" w:sz="0" w:space="0" w:color="auto"/>
        <w:left w:val="none" w:sz="0" w:space="0" w:color="auto"/>
        <w:bottom w:val="none" w:sz="0" w:space="0" w:color="auto"/>
        <w:right w:val="none" w:sz="0" w:space="0" w:color="auto"/>
      </w:divBdr>
    </w:div>
    <w:div w:id="1704093254">
      <w:bodyDiv w:val="1"/>
      <w:marLeft w:val="0"/>
      <w:marRight w:val="0"/>
      <w:marTop w:val="0"/>
      <w:marBottom w:val="0"/>
      <w:divBdr>
        <w:top w:val="none" w:sz="0" w:space="0" w:color="auto"/>
        <w:left w:val="none" w:sz="0" w:space="0" w:color="auto"/>
        <w:bottom w:val="none" w:sz="0" w:space="0" w:color="auto"/>
        <w:right w:val="none" w:sz="0" w:space="0" w:color="auto"/>
      </w:divBdr>
    </w:div>
    <w:div w:id="1710252879">
      <w:bodyDiv w:val="1"/>
      <w:marLeft w:val="0"/>
      <w:marRight w:val="0"/>
      <w:marTop w:val="0"/>
      <w:marBottom w:val="0"/>
      <w:divBdr>
        <w:top w:val="none" w:sz="0" w:space="0" w:color="auto"/>
        <w:left w:val="none" w:sz="0" w:space="0" w:color="auto"/>
        <w:bottom w:val="none" w:sz="0" w:space="0" w:color="auto"/>
        <w:right w:val="none" w:sz="0" w:space="0" w:color="auto"/>
      </w:divBdr>
    </w:div>
    <w:div w:id="20026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Лист1!$B$1</c:f>
              <c:strCache>
                <c:ptCount val="1"/>
                <c:pt idx="0">
                  <c:v>процент</c:v>
                </c:pt>
              </c:strCache>
            </c:strRef>
          </c:tx>
          <c:cat>
            <c:strRef>
              <c:f>Лист1!$A$2:$A$7</c:f>
              <c:strCache>
                <c:ptCount val="6"/>
                <c:pt idx="0">
                  <c:v>социально-коммуникативное</c:v>
                </c:pt>
                <c:pt idx="1">
                  <c:v>познавательное</c:v>
                </c:pt>
                <c:pt idx="2">
                  <c:v>речевое</c:v>
                </c:pt>
                <c:pt idx="3">
                  <c:v>худ.эстет</c:v>
                </c:pt>
                <c:pt idx="4">
                  <c:v>физическое</c:v>
                </c:pt>
                <c:pt idx="5">
                  <c:v>Итог</c:v>
                </c:pt>
              </c:strCache>
            </c:strRef>
          </c:cat>
          <c:val>
            <c:numRef>
              <c:f>Лист1!$B$2:$B$7</c:f>
              <c:numCache>
                <c:formatCode>General</c:formatCode>
                <c:ptCount val="6"/>
                <c:pt idx="0">
                  <c:v>67</c:v>
                </c:pt>
                <c:pt idx="1">
                  <c:v>66</c:v>
                </c:pt>
                <c:pt idx="2">
                  <c:v>68</c:v>
                </c:pt>
                <c:pt idx="3">
                  <c:v>63</c:v>
                </c:pt>
                <c:pt idx="4">
                  <c:v>72</c:v>
                </c:pt>
                <c:pt idx="5">
                  <c:v>67</c:v>
                </c:pt>
              </c:numCache>
            </c:numRef>
          </c:val>
        </c:ser>
        <c:shape val="pyramid"/>
        <c:axId val="144461824"/>
        <c:axId val="144463360"/>
        <c:axId val="0"/>
      </c:bar3DChart>
      <c:catAx>
        <c:axId val="144461824"/>
        <c:scaling>
          <c:orientation val="minMax"/>
        </c:scaling>
        <c:axPos val="b"/>
        <c:tickLblPos val="nextTo"/>
        <c:crossAx val="144463360"/>
        <c:crosses val="autoZero"/>
        <c:auto val="1"/>
        <c:lblAlgn val="ctr"/>
        <c:lblOffset val="100"/>
      </c:catAx>
      <c:valAx>
        <c:axId val="144463360"/>
        <c:scaling>
          <c:orientation val="minMax"/>
        </c:scaling>
        <c:axPos val="l"/>
        <c:majorGridlines/>
        <c:numFmt formatCode="General" sourceLinked="1"/>
        <c:tickLblPos val="nextTo"/>
        <c:crossAx val="1444618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К-во воспитанников по возрастам</a:t>
            </a:r>
          </a:p>
        </c:rich>
      </c:tx>
    </c:title>
    <c:plotArea>
      <c:layout/>
      <c:barChart>
        <c:barDir val="col"/>
        <c:grouping val="clustered"/>
        <c:ser>
          <c:idx val="0"/>
          <c:order val="0"/>
          <c:tx>
            <c:strRef>
              <c:f>Лист1!$B$1</c:f>
              <c:strCache>
                <c:ptCount val="1"/>
                <c:pt idx="0">
                  <c:v>К-во воспитанников</c:v>
                </c:pt>
              </c:strCache>
            </c:strRef>
          </c:tx>
          <c:cat>
            <c:strRef>
              <c:f>Лист1!$A$2:$A$10</c:f>
              <c:strCache>
                <c:ptCount val="3"/>
                <c:pt idx="0">
                  <c:v>2г</c:v>
                </c:pt>
                <c:pt idx="1">
                  <c:v>до 3</c:v>
                </c:pt>
                <c:pt idx="2">
                  <c:v>от3до7 </c:v>
                </c:pt>
              </c:strCache>
            </c:strRef>
          </c:cat>
          <c:val>
            <c:numRef>
              <c:f>Лист1!$B$2:$B$10</c:f>
              <c:numCache>
                <c:formatCode>General</c:formatCode>
                <c:ptCount val="9"/>
                <c:pt idx="0">
                  <c:v>64</c:v>
                </c:pt>
                <c:pt idx="1">
                  <c:v>110</c:v>
                </c:pt>
                <c:pt idx="2">
                  <c:v>398</c:v>
                </c:pt>
              </c:numCache>
            </c:numRef>
          </c:val>
        </c:ser>
        <c:axId val="163378304"/>
        <c:axId val="163379840"/>
      </c:barChart>
      <c:catAx>
        <c:axId val="163378304"/>
        <c:scaling>
          <c:orientation val="minMax"/>
        </c:scaling>
        <c:axPos val="b"/>
        <c:numFmt formatCode="General" sourceLinked="1"/>
        <c:tickLblPos val="nextTo"/>
        <c:crossAx val="163379840"/>
        <c:crosses val="autoZero"/>
        <c:auto val="1"/>
        <c:lblAlgn val="ctr"/>
        <c:lblOffset val="100"/>
      </c:catAx>
      <c:valAx>
        <c:axId val="163379840"/>
        <c:scaling>
          <c:orientation val="minMax"/>
        </c:scaling>
        <c:axPos val="l"/>
        <c:majorGridlines/>
        <c:numFmt formatCode="General" sourceLinked="1"/>
        <c:tickLblPos val="nextTo"/>
        <c:crossAx val="163378304"/>
        <c:crosses val="autoZero"/>
        <c:crossBetween val="between"/>
      </c:valAx>
    </c:plotArea>
    <c:legend>
      <c:legendPos val="r"/>
      <c:layout>
        <c:manualLayout>
          <c:xMode val="edge"/>
          <c:yMode val="edge"/>
          <c:x val="0.76828710901583153"/>
          <c:y val="0.38272247219097655"/>
          <c:w val="0.21782402995803868"/>
          <c:h val="0.2146147356580427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к-во групп</c:v>
                </c:pt>
              </c:strCache>
            </c:strRef>
          </c:tx>
          <c:cat>
            <c:strRef>
              <c:f>Лист1!$A$2:$A$10</c:f>
              <c:strCache>
                <c:ptCount val="9"/>
                <c:pt idx="0">
                  <c:v>Вишенка</c:v>
                </c:pt>
                <c:pt idx="1">
                  <c:v>Огонек</c:v>
                </c:pt>
                <c:pt idx="2">
                  <c:v>Яблочко</c:v>
                </c:pt>
                <c:pt idx="3">
                  <c:v>Теремок</c:v>
                </c:pt>
                <c:pt idx="4">
                  <c:v>Чебурашка</c:v>
                </c:pt>
                <c:pt idx="5">
                  <c:v>Светлячок</c:v>
                </c:pt>
                <c:pt idx="6">
                  <c:v>Калинка</c:v>
                </c:pt>
                <c:pt idx="7">
                  <c:v>Березка</c:v>
                </c:pt>
                <c:pt idx="8">
                  <c:v>Солнышко</c:v>
                </c:pt>
              </c:strCache>
            </c:strRef>
          </c:cat>
          <c:val>
            <c:numRef>
              <c:f>Лист1!$B$2:$B$10</c:f>
              <c:numCache>
                <c:formatCode>General</c:formatCode>
                <c:ptCount val="9"/>
                <c:pt idx="0">
                  <c:v>5</c:v>
                </c:pt>
                <c:pt idx="1">
                  <c:v>4</c:v>
                </c:pt>
                <c:pt idx="2">
                  <c:v>6</c:v>
                </c:pt>
                <c:pt idx="3">
                  <c:v>3</c:v>
                </c:pt>
                <c:pt idx="4">
                  <c:v>1</c:v>
                </c:pt>
                <c:pt idx="5">
                  <c:v>2</c:v>
                </c:pt>
                <c:pt idx="6">
                  <c:v>4</c:v>
                </c:pt>
                <c:pt idx="7">
                  <c:v>1</c:v>
                </c:pt>
                <c:pt idx="8">
                  <c:v>2</c:v>
                </c:pt>
              </c:numCache>
            </c:numRef>
          </c:val>
        </c:ser>
        <c:ser>
          <c:idx val="1"/>
          <c:order val="1"/>
          <c:tx>
            <c:strRef>
              <c:f>Лист1!$C$1</c:f>
              <c:strCache>
                <c:ptCount val="1"/>
                <c:pt idx="0">
                  <c:v>к-во детей</c:v>
                </c:pt>
              </c:strCache>
            </c:strRef>
          </c:tx>
          <c:cat>
            <c:strRef>
              <c:f>Лист1!$A$2:$A$10</c:f>
              <c:strCache>
                <c:ptCount val="9"/>
                <c:pt idx="0">
                  <c:v>Вишенка</c:v>
                </c:pt>
                <c:pt idx="1">
                  <c:v>Огонек</c:v>
                </c:pt>
                <c:pt idx="2">
                  <c:v>Яблочко</c:v>
                </c:pt>
                <c:pt idx="3">
                  <c:v>Теремок</c:v>
                </c:pt>
                <c:pt idx="4">
                  <c:v>Чебурашка</c:v>
                </c:pt>
                <c:pt idx="5">
                  <c:v>Светлячок</c:v>
                </c:pt>
                <c:pt idx="6">
                  <c:v>Калинка</c:v>
                </c:pt>
                <c:pt idx="7">
                  <c:v>Березка</c:v>
                </c:pt>
                <c:pt idx="8">
                  <c:v>Солнышко</c:v>
                </c:pt>
              </c:strCache>
            </c:strRef>
          </c:cat>
          <c:val>
            <c:numRef>
              <c:f>Лист1!$C$2:$C$10</c:f>
              <c:numCache>
                <c:formatCode>General</c:formatCode>
                <c:ptCount val="9"/>
                <c:pt idx="0">
                  <c:v>126</c:v>
                </c:pt>
                <c:pt idx="1">
                  <c:v>95</c:v>
                </c:pt>
                <c:pt idx="2">
                  <c:v>130</c:v>
                </c:pt>
                <c:pt idx="3">
                  <c:v>54</c:v>
                </c:pt>
                <c:pt idx="4">
                  <c:v>9</c:v>
                </c:pt>
                <c:pt idx="5">
                  <c:v>29</c:v>
                </c:pt>
                <c:pt idx="6">
                  <c:v>62</c:v>
                </c:pt>
                <c:pt idx="7">
                  <c:v>9</c:v>
                </c:pt>
                <c:pt idx="8">
                  <c:v>35</c:v>
                </c:pt>
              </c:numCache>
            </c:numRef>
          </c:val>
        </c:ser>
        <c:shape val="cylinder"/>
        <c:axId val="163405184"/>
        <c:axId val="163411072"/>
        <c:axId val="0"/>
      </c:bar3DChart>
      <c:catAx>
        <c:axId val="163405184"/>
        <c:scaling>
          <c:orientation val="minMax"/>
        </c:scaling>
        <c:axPos val="b"/>
        <c:tickLblPos val="nextTo"/>
        <c:crossAx val="163411072"/>
        <c:crosses val="autoZero"/>
        <c:auto val="1"/>
        <c:lblAlgn val="ctr"/>
        <c:lblOffset val="100"/>
      </c:catAx>
      <c:valAx>
        <c:axId val="163411072"/>
        <c:scaling>
          <c:orientation val="minMax"/>
        </c:scaling>
        <c:axPos val="l"/>
        <c:majorGridlines/>
        <c:numFmt formatCode="General" sourceLinked="1"/>
        <c:tickLblPos val="nextTo"/>
        <c:crossAx val="16340518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Площадь помещений</c:v>
                </c:pt>
              </c:strCache>
            </c:strRef>
          </c:tx>
          <c:cat>
            <c:strRef>
              <c:f>Лист1!$A$2:$A$10</c:f>
              <c:strCache>
                <c:ptCount val="9"/>
                <c:pt idx="0">
                  <c:v>Вишенка</c:v>
                </c:pt>
                <c:pt idx="1">
                  <c:v>Огонек</c:v>
                </c:pt>
                <c:pt idx="2">
                  <c:v>Яблочко</c:v>
                </c:pt>
                <c:pt idx="3">
                  <c:v>Теремок</c:v>
                </c:pt>
                <c:pt idx="4">
                  <c:v>Чебурашка</c:v>
                </c:pt>
                <c:pt idx="5">
                  <c:v>Калинка</c:v>
                </c:pt>
                <c:pt idx="6">
                  <c:v>Светлячок</c:v>
                </c:pt>
                <c:pt idx="7">
                  <c:v>Березка</c:v>
                </c:pt>
                <c:pt idx="8">
                  <c:v>Солнышко</c:v>
                </c:pt>
              </c:strCache>
            </c:strRef>
          </c:cat>
          <c:val>
            <c:numRef>
              <c:f>Лист1!$B$2:$B$10</c:f>
              <c:numCache>
                <c:formatCode>General</c:formatCode>
                <c:ptCount val="9"/>
                <c:pt idx="0">
                  <c:v>586</c:v>
                </c:pt>
                <c:pt idx="1">
                  <c:v>481</c:v>
                </c:pt>
                <c:pt idx="2">
                  <c:v>580</c:v>
                </c:pt>
                <c:pt idx="3">
                  <c:v>426</c:v>
                </c:pt>
                <c:pt idx="4">
                  <c:v>140</c:v>
                </c:pt>
                <c:pt idx="5">
                  <c:v>776</c:v>
                </c:pt>
                <c:pt idx="6">
                  <c:v>159</c:v>
                </c:pt>
                <c:pt idx="7">
                  <c:v>135</c:v>
                </c:pt>
                <c:pt idx="8">
                  <c:v>503</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Полные</c:v>
                </c:pt>
              </c:strCache>
            </c:strRef>
          </c:tx>
          <c:cat>
            <c:strRef>
              <c:f>Лист1!$A$2:$A$11</c:f>
              <c:strCache>
                <c:ptCount val="10"/>
                <c:pt idx="0">
                  <c:v>Вишенка</c:v>
                </c:pt>
                <c:pt idx="1">
                  <c:v>Огонек</c:v>
                </c:pt>
                <c:pt idx="2">
                  <c:v>Яблочко</c:v>
                </c:pt>
                <c:pt idx="3">
                  <c:v>Теремок</c:v>
                </c:pt>
                <c:pt idx="4">
                  <c:v>Чебурашка</c:v>
                </c:pt>
                <c:pt idx="5">
                  <c:v>Калинка</c:v>
                </c:pt>
                <c:pt idx="6">
                  <c:v>Светлячок</c:v>
                </c:pt>
                <c:pt idx="7">
                  <c:v>Березка</c:v>
                </c:pt>
                <c:pt idx="8">
                  <c:v>Солнышко</c:v>
                </c:pt>
                <c:pt idx="9">
                  <c:v>Общий итог</c:v>
                </c:pt>
              </c:strCache>
            </c:strRef>
          </c:cat>
          <c:val>
            <c:numRef>
              <c:f>Лист1!$B$2:$B$11</c:f>
              <c:numCache>
                <c:formatCode>General</c:formatCode>
                <c:ptCount val="10"/>
                <c:pt idx="0">
                  <c:v>111</c:v>
                </c:pt>
                <c:pt idx="1">
                  <c:v>75</c:v>
                </c:pt>
                <c:pt idx="2">
                  <c:v>77</c:v>
                </c:pt>
                <c:pt idx="3">
                  <c:v>28</c:v>
                </c:pt>
                <c:pt idx="4">
                  <c:v>3</c:v>
                </c:pt>
                <c:pt idx="5">
                  <c:v>29</c:v>
                </c:pt>
                <c:pt idx="6">
                  <c:v>20</c:v>
                </c:pt>
                <c:pt idx="7">
                  <c:v>8</c:v>
                </c:pt>
                <c:pt idx="8">
                  <c:v>16</c:v>
                </c:pt>
                <c:pt idx="9">
                  <c:v>367</c:v>
                </c:pt>
              </c:numCache>
            </c:numRef>
          </c:val>
        </c:ser>
        <c:ser>
          <c:idx val="1"/>
          <c:order val="1"/>
          <c:tx>
            <c:strRef>
              <c:f>Лист1!$C$1</c:f>
              <c:strCache>
                <c:ptCount val="1"/>
                <c:pt idx="0">
                  <c:v>Неполные</c:v>
                </c:pt>
              </c:strCache>
            </c:strRef>
          </c:tx>
          <c:cat>
            <c:strRef>
              <c:f>Лист1!$A$2:$A$11</c:f>
              <c:strCache>
                <c:ptCount val="10"/>
                <c:pt idx="0">
                  <c:v>Вишенка</c:v>
                </c:pt>
                <c:pt idx="1">
                  <c:v>Огонек</c:v>
                </c:pt>
                <c:pt idx="2">
                  <c:v>Яблочко</c:v>
                </c:pt>
                <c:pt idx="3">
                  <c:v>Теремок</c:v>
                </c:pt>
                <c:pt idx="4">
                  <c:v>Чебурашка</c:v>
                </c:pt>
                <c:pt idx="5">
                  <c:v>Калинка</c:v>
                </c:pt>
                <c:pt idx="6">
                  <c:v>Светлячок</c:v>
                </c:pt>
                <c:pt idx="7">
                  <c:v>Березка</c:v>
                </c:pt>
                <c:pt idx="8">
                  <c:v>Солнышко</c:v>
                </c:pt>
                <c:pt idx="9">
                  <c:v>Общий итог</c:v>
                </c:pt>
              </c:strCache>
            </c:strRef>
          </c:cat>
          <c:val>
            <c:numRef>
              <c:f>Лист1!$C$2:$C$11</c:f>
              <c:numCache>
                <c:formatCode>General</c:formatCode>
                <c:ptCount val="10"/>
                <c:pt idx="0">
                  <c:v>9</c:v>
                </c:pt>
                <c:pt idx="1">
                  <c:v>16</c:v>
                </c:pt>
                <c:pt idx="2">
                  <c:v>27</c:v>
                </c:pt>
                <c:pt idx="3">
                  <c:v>8</c:v>
                </c:pt>
                <c:pt idx="4">
                  <c:v>5</c:v>
                </c:pt>
                <c:pt idx="5">
                  <c:v>12</c:v>
                </c:pt>
                <c:pt idx="6">
                  <c:v>6</c:v>
                </c:pt>
                <c:pt idx="7">
                  <c:v>2</c:v>
                </c:pt>
                <c:pt idx="8">
                  <c:v>5</c:v>
                </c:pt>
                <c:pt idx="9">
                  <c:v>90</c:v>
                </c:pt>
              </c:numCache>
            </c:numRef>
          </c:val>
        </c:ser>
        <c:ser>
          <c:idx val="2"/>
          <c:order val="2"/>
          <c:tx>
            <c:strRef>
              <c:f>Лист1!$D$1</c:f>
              <c:strCache>
                <c:ptCount val="1"/>
                <c:pt idx="0">
                  <c:v>Многодетные</c:v>
                </c:pt>
              </c:strCache>
            </c:strRef>
          </c:tx>
          <c:cat>
            <c:strRef>
              <c:f>Лист1!$A$2:$A$11</c:f>
              <c:strCache>
                <c:ptCount val="10"/>
                <c:pt idx="0">
                  <c:v>Вишенка</c:v>
                </c:pt>
                <c:pt idx="1">
                  <c:v>Огонек</c:v>
                </c:pt>
                <c:pt idx="2">
                  <c:v>Яблочко</c:v>
                </c:pt>
                <c:pt idx="3">
                  <c:v>Теремок</c:v>
                </c:pt>
                <c:pt idx="4">
                  <c:v>Чебурашка</c:v>
                </c:pt>
                <c:pt idx="5">
                  <c:v>Калинка</c:v>
                </c:pt>
                <c:pt idx="6">
                  <c:v>Светлячок</c:v>
                </c:pt>
                <c:pt idx="7">
                  <c:v>Березка</c:v>
                </c:pt>
                <c:pt idx="8">
                  <c:v>Солнышко</c:v>
                </c:pt>
                <c:pt idx="9">
                  <c:v>Общий итог</c:v>
                </c:pt>
              </c:strCache>
            </c:strRef>
          </c:cat>
          <c:val>
            <c:numRef>
              <c:f>Лист1!$D$2:$D$11</c:f>
              <c:numCache>
                <c:formatCode>General</c:formatCode>
                <c:ptCount val="10"/>
                <c:pt idx="0">
                  <c:v>22</c:v>
                </c:pt>
                <c:pt idx="1">
                  <c:v>16</c:v>
                </c:pt>
                <c:pt idx="2">
                  <c:v>20</c:v>
                </c:pt>
                <c:pt idx="3">
                  <c:v>6</c:v>
                </c:pt>
                <c:pt idx="4">
                  <c:v>1</c:v>
                </c:pt>
                <c:pt idx="5">
                  <c:v>24</c:v>
                </c:pt>
                <c:pt idx="6">
                  <c:v>8</c:v>
                </c:pt>
                <c:pt idx="7">
                  <c:v>3</c:v>
                </c:pt>
                <c:pt idx="8">
                  <c:v>12</c:v>
                </c:pt>
                <c:pt idx="9">
                  <c:v>112</c:v>
                </c:pt>
              </c:numCache>
            </c:numRef>
          </c:val>
        </c:ser>
        <c:ser>
          <c:idx val="3"/>
          <c:order val="3"/>
          <c:tx>
            <c:strRef>
              <c:f>Лист1!$E$1</c:f>
              <c:strCache>
                <c:ptCount val="1"/>
                <c:pt idx="0">
                  <c:v>Опекуны</c:v>
                </c:pt>
              </c:strCache>
            </c:strRef>
          </c:tx>
          <c:cat>
            <c:strRef>
              <c:f>Лист1!$A$2:$A$11</c:f>
              <c:strCache>
                <c:ptCount val="10"/>
                <c:pt idx="0">
                  <c:v>Вишенка</c:v>
                </c:pt>
                <c:pt idx="1">
                  <c:v>Огонек</c:v>
                </c:pt>
                <c:pt idx="2">
                  <c:v>Яблочко</c:v>
                </c:pt>
                <c:pt idx="3">
                  <c:v>Теремок</c:v>
                </c:pt>
                <c:pt idx="4">
                  <c:v>Чебурашка</c:v>
                </c:pt>
                <c:pt idx="5">
                  <c:v>Калинка</c:v>
                </c:pt>
                <c:pt idx="6">
                  <c:v>Светлячок</c:v>
                </c:pt>
                <c:pt idx="7">
                  <c:v>Березка</c:v>
                </c:pt>
                <c:pt idx="8">
                  <c:v>Солнышко</c:v>
                </c:pt>
                <c:pt idx="9">
                  <c:v>Общий итог</c:v>
                </c:pt>
              </c:strCache>
            </c:strRef>
          </c:cat>
          <c:val>
            <c:numRef>
              <c:f>Лист1!$E$2:$E$11</c:f>
              <c:numCache>
                <c:formatCode>General</c:formatCode>
                <c:ptCount val="10"/>
                <c:pt idx="0">
                  <c:v>4</c:v>
                </c:pt>
                <c:pt idx="1">
                  <c:v>2</c:v>
                </c:pt>
                <c:pt idx="2">
                  <c:v>5</c:v>
                </c:pt>
                <c:pt idx="3">
                  <c:v>3</c:v>
                </c:pt>
                <c:pt idx="4">
                  <c:v>0</c:v>
                </c:pt>
                <c:pt idx="5">
                  <c:v>0</c:v>
                </c:pt>
                <c:pt idx="6">
                  <c:v>1</c:v>
                </c:pt>
                <c:pt idx="7">
                  <c:v>0</c:v>
                </c:pt>
                <c:pt idx="8">
                  <c:v>2</c:v>
                </c:pt>
                <c:pt idx="9">
                  <c:v>17</c:v>
                </c:pt>
              </c:numCache>
            </c:numRef>
          </c:val>
        </c:ser>
        <c:shape val="cylinder"/>
        <c:axId val="174818432"/>
        <c:axId val="174819968"/>
        <c:axId val="0"/>
      </c:bar3DChart>
      <c:catAx>
        <c:axId val="174818432"/>
        <c:scaling>
          <c:orientation val="minMax"/>
        </c:scaling>
        <c:axPos val="b"/>
        <c:tickLblPos val="nextTo"/>
        <c:crossAx val="174819968"/>
        <c:crosses val="autoZero"/>
        <c:auto val="1"/>
        <c:lblAlgn val="ctr"/>
        <c:lblOffset val="100"/>
      </c:catAx>
      <c:valAx>
        <c:axId val="174819968"/>
        <c:scaling>
          <c:orientation val="minMax"/>
        </c:scaling>
        <c:axPos val="l"/>
        <c:majorGridlines/>
        <c:numFmt formatCode="0%" sourceLinked="1"/>
        <c:tickLblPos val="nextTo"/>
        <c:crossAx val="17481843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Высшее</c:v>
                </c:pt>
              </c:strCache>
            </c:strRef>
          </c:tx>
          <c:cat>
            <c:strRef>
              <c:f>Лист1!$A$2:$A$10</c:f>
              <c:strCache>
                <c:ptCount val="9"/>
                <c:pt idx="0">
                  <c:v>Вишенка</c:v>
                </c:pt>
                <c:pt idx="1">
                  <c:v>Огонек</c:v>
                </c:pt>
                <c:pt idx="2">
                  <c:v>Яблочко</c:v>
                </c:pt>
                <c:pt idx="3">
                  <c:v>Теремок</c:v>
                </c:pt>
                <c:pt idx="4">
                  <c:v>Чебурашка</c:v>
                </c:pt>
                <c:pt idx="5">
                  <c:v>Калинка</c:v>
                </c:pt>
                <c:pt idx="6">
                  <c:v>Светлячок</c:v>
                </c:pt>
                <c:pt idx="7">
                  <c:v>Березка</c:v>
                </c:pt>
                <c:pt idx="8">
                  <c:v>Солнышко</c:v>
                </c:pt>
              </c:strCache>
            </c:strRef>
          </c:cat>
          <c:val>
            <c:numRef>
              <c:f>Лист1!$B$2:$B$10</c:f>
              <c:numCache>
                <c:formatCode>General</c:formatCode>
                <c:ptCount val="9"/>
                <c:pt idx="0">
                  <c:v>5</c:v>
                </c:pt>
                <c:pt idx="1">
                  <c:v>0</c:v>
                </c:pt>
                <c:pt idx="2">
                  <c:v>2</c:v>
                </c:pt>
                <c:pt idx="3">
                  <c:v>2</c:v>
                </c:pt>
                <c:pt idx="4">
                  <c:v>0</c:v>
                </c:pt>
                <c:pt idx="5">
                  <c:v>3</c:v>
                </c:pt>
                <c:pt idx="6">
                  <c:v>1</c:v>
                </c:pt>
                <c:pt idx="7">
                  <c:v>0</c:v>
                </c:pt>
                <c:pt idx="8">
                  <c:v>1</c:v>
                </c:pt>
              </c:numCache>
            </c:numRef>
          </c:val>
        </c:ser>
        <c:ser>
          <c:idx val="1"/>
          <c:order val="1"/>
          <c:tx>
            <c:strRef>
              <c:f>Лист1!$C$1</c:f>
              <c:strCache>
                <c:ptCount val="1"/>
                <c:pt idx="0">
                  <c:v>Среднее</c:v>
                </c:pt>
              </c:strCache>
            </c:strRef>
          </c:tx>
          <c:cat>
            <c:strRef>
              <c:f>Лист1!$A$2:$A$10</c:f>
              <c:strCache>
                <c:ptCount val="9"/>
                <c:pt idx="0">
                  <c:v>Вишенка</c:v>
                </c:pt>
                <c:pt idx="1">
                  <c:v>Огонек</c:v>
                </c:pt>
                <c:pt idx="2">
                  <c:v>Яблочко</c:v>
                </c:pt>
                <c:pt idx="3">
                  <c:v>Теремок</c:v>
                </c:pt>
                <c:pt idx="4">
                  <c:v>Чебурашка</c:v>
                </c:pt>
                <c:pt idx="5">
                  <c:v>Калинка</c:v>
                </c:pt>
                <c:pt idx="6">
                  <c:v>Светлячок</c:v>
                </c:pt>
                <c:pt idx="7">
                  <c:v>Березка</c:v>
                </c:pt>
                <c:pt idx="8">
                  <c:v>Солнышко</c:v>
                </c:pt>
              </c:strCache>
            </c:strRef>
          </c:cat>
          <c:val>
            <c:numRef>
              <c:f>Лист1!$C$2:$C$10</c:f>
              <c:numCache>
                <c:formatCode>General</c:formatCode>
                <c:ptCount val="9"/>
                <c:pt idx="0">
                  <c:v>5</c:v>
                </c:pt>
                <c:pt idx="1">
                  <c:v>9</c:v>
                </c:pt>
                <c:pt idx="2">
                  <c:v>11</c:v>
                </c:pt>
                <c:pt idx="3">
                  <c:v>3</c:v>
                </c:pt>
                <c:pt idx="4">
                  <c:v>2</c:v>
                </c:pt>
                <c:pt idx="5">
                  <c:v>6</c:v>
                </c:pt>
                <c:pt idx="6">
                  <c:v>4</c:v>
                </c:pt>
                <c:pt idx="7">
                  <c:v>2</c:v>
                </c:pt>
                <c:pt idx="8">
                  <c:v>3</c:v>
                </c:pt>
              </c:numCache>
            </c:numRef>
          </c:val>
        </c:ser>
        <c:shape val="cylinder"/>
        <c:axId val="161688576"/>
        <c:axId val="161694464"/>
        <c:axId val="0"/>
      </c:bar3DChart>
      <c:catAx>
        <c:axId val="161688576"/>
        <c:scaling>
          <c:orientation val="minMax"/>
        </c:scaling>
        <c:axPos val="b"/>
        <c:tickLblPos val="nextTo"/>
        <c:crossAx val="161694464"/>
        <c:crosses val="autoZero"/>
        <c:auto val="1"/>
        <c:lblAlgn val="ctr"/>
        <c:lblOffset val="100"/>
      </c:catAx>
      <c:valAx>
        <c:axId val="161694464"/>
        <c:scaling>
          <c:orientation val="minMax"/>
        </c:scaling>
        <c:axPos val="l"/>
        <c:majorGridlines/>
        <c:numFmt formatCode="General" sourceLinked="1"/>
        <c:tickLblPos val="nextTo"/>
        <c:crossAx val="16168857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25-29</c:v>
                </c:pt>
              </c:strCache>
            </c:strRef>
          </c:tx>
          <c:cat>
            <c:numRef>
              <c:f>Лист1!$A$2</c:f>
              <c:numCache>
                <c:formatCode>General</c:formatCode>
                <c:ptCount val="1"/>
                <c:pt idx="0">
                  <c:v>3</c:v>
                </c:pt>
              </c:numCache>
            </c:numRef>
          </c:cat>
          <c:val>
            <c:numRef>
              <c:f>Лист1!$B$2</c:f>
              <c:numCache>
                <c:formatCode>General</c:formatCode>
                <c:ptCount val="1"/>
                <c:pt idx="0">
                  <c:v>4</c:v>
                </c:pt>
              </c:numCache>
            </c:numRef>
          </c:val>
          <c:bubble3D val="1"/>
        </c:ser>
        <c:ser>
          <c:idx val="1"/>
          <c:order val="1"/>
          <c:tx>
            <c:strRef>
              <c:f>Лист1!$D$1</c:f>
              <c:strCache>
                <c:ptCount val="1"/>
                <c:pt idx="0">
                  <c:v>35-39</c:v>
                </c:pt>
              </c:strCache>
            </c:strRef>
          </c:tx>
          <c:cat>
            <c:numRef>
              <c:f>Лист1!$A$2</c:f>
              <c:numCache>
                <c:formatCode>General</c:formatCode>
                <c:ptCount val="1"/>
                <c:pt idx="0">
                  <c:v>3</c:v>
                </c:pt>
              </c:numCache>
            </c:numRef>
          </c:cat>
          <c:val>
            <c:numRef>
              <c:f>Лист1!$D$2</c:f>
              <c:numCache>
                <c:formatCode>General</c:formatCode>
                <c:ptCount val="1"/>
                <c:pt idx="0">
                  <c:v>2</c:v>
                </c:pt>
              </c:numCache>
            </c:numRef>
          </c:val>
          <c:bubble3D val="1"/>
        </c:ser>
        <c:ser>
          <c:idx val="2"/>
          <c:order val="2"/>
          <c:tx>
            <c:strRef>
              <c:f>Лист1!$F$1</c:f>
              <c:strCache>
                <c:ptCount val="1"/>
                <c:pt idx="0">
                  <c:v>45-49</c:v>
                </c:pt>
              </c:strCache>
            </c:strRef>
          </c:tx>
          <c:cat>
            <c:numRef>
              <c:f>Лист1!$A$2</c:f>
              <c:numCache>
                <c:formatCode>General</c:formatCode>
                <c:ptCount val="1"/>
                <c:pt idx="0">
                  <c:v>3</c:v>
                </c:pt>
              </c:numCache>
            </c:numRef>
          </c:cat>
          <c:val>
            <c:numRef>
              <c:f>Лист1!$F$2</c:f>
              <c:numCache>
                <c:formatCode>General</c:formatCode>
                <c:ptCount val="1"/>
                <c:pt idx="0">
                  <c:v>7</c:v>
                </c:pt>
              </c:numCache>
            </c:numRef>
          </c:val>
          <c:bubble3D val="1"/>
        </c:ser>
        <c:ser>
          <c:idx val="3"/>
          <c:order val="3"/>
          <c:tx>
            <c:strRef>
              <c:f>Лист1!$H$1</c:f>
              <c:strCache>
                <c:ptCount val="1"/>
                <c:pt idx="0">
                  <c:v>55-59</c:v>
                </c:pt>
              </c:strCache>
            </c:strRef>
          </c:tx>
          <c:cat>
            <c:numRef>
              <c:f>Лист1!$A$2</c:f>
              <c:numCache>
                <c:formatCode>General</c:formatCode>
                <c:ptCount val="1"/>
                <c:pt idx="0">
                  <c:v>3</c:v>
                </c:pt>
              </c:numCache>
            </c:numRef>
          </c:cat>
          <c:val>
            <c:numRef>
              <c:f>Лист1!$H$2</c:f>
              <c:numCache>
                <c:formatCode>General</c:formatCode>
                <c:ptCount val="1"/>
                <c:pt idx="0">
                  <c:v>12</c:v>
                </c:pt>
              </c:numCache>
            </c:numRef>
          </c:val>
          <c:bubble3D val="1"/>
        </c:ser>
        <c:axId val="174770432"/>
        <c:axId val="175267840"/>
      </c:barChart>
      <c:catAx>
        <c:axId val="174770432"/>
        <c:scaling>
          <c:orientation val="minMax"/>
        </c:scaling>
        <c:axPos val="b"/>
        <c:numFmt formatCode="General" sourceLinked="1"/>
        <c:tickLblPos val="nextTo"/>
        <c:crossAx val="175267840"/>
        <c:crosses val="autoZero"/>
        <c:auto val="1"/>
        <c:lblAlgn val="ctr"/>
        <c:lblOffset val="100"/>
      </c:catAx>
      <c:valAx>
        <c:axId val="175267840"/>
        <c:scaling>
          <c:orientation val="minMax"/>
        </c:scaling>
        <c:axPos val="l"/>
        <c:majorGridlines/>
        <c:numFmt formatCode="General" sourceLinked="1"/>
        <c:tickLblPos val="nextTo"/>
        <c:crossAx val="17477043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информированность</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Лист1!$B$2:$B$11</c:f>
              <c:numCache>
                <c:formatCode>General</c:formatCode>
                <c:ptCount val="10"/>
                <c:pt idx="0">
                  <c:v>81</c:v>
                </c:pt>
                <c:pt idx="1">
                  <c:v>81</c:v>
                </c:pt>
                <c:pt idx="2">
                  <c:v>79</c:v>
                </c:pt>
                <c:pt idx="3">
                  <c:v>40</c:v>
                </c:pt>
                <c:pt idx="4">
                  <c:v>60</c:v>
                </c:pt>
                <c:pt idx="5">
                  <c:v>70</c:v>
                </c:pt>
                <c:pt idx="6">
                  <c:v>60</c:v>
                </c:pt>
                <c:pt idx="7">
                  <c:v>62</c:v>
                </c:pt>
                <c:pt idx="8">
                  <c:v>81</c:v>
                </c:pt>
                <c:pt idx="9">
                  <c:v>614</c:v>
                </c:pt>
              </c:numCache>
            </c:numRef>
          </c:val>
        </c:ser>
        <c:ser>
          <c:idx val="1"/>
          <c:order val="1"/>
          <c:tx>
            <c:strRef>
              <c:f>Лист1!$C$1</c:f>
              <c:strCache>
                <c:ptCount val="1"/>
                <c:pt idx="0">
                  <c:v>сведения  о педагогах</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Лист1!$C$2:$C$11</c:f>
              <c:numCache>
                <c:formatCode>General</c:formatCode>
                <c:ptCount val="10"/>
                <c:pt idx="0">
                  <c:v>73</c:v>
                </c:pt>
                <c:pt idx="1">
                  <c:v>81</c:v>
                </c:pt>
                <c:pt idx="2">
                  <c:v>79</c:v>
                </c:pt>
                <c:pt idx="3">
                  <c:v>38</c:v>
                </c:pt>
                <c:pt idx="4">
                  <c:v>60</c:v>
                </c:pt>
                <c:pt idx="5">
                  <c:v>90</c:v>
                </c:pt>
                <c:pt idx="6">
                  <c:v>60</c:v>
                </c:pt>
                <c:pt idx="7">
                  <c:v>62</c:v>
                </c:pt>
                <c:pt idx="8">
                  <c:v>83</c:v>
                </c:pt>
                <c:pt idx="9">
                  <c:v>626</c:v>
                </c:pt>
              </c:numCache>
            </c:numRef>
          </c:val>
        </c:ser>
        <c:ser>
          <c:idx val="2"/>
          <c:order val="2"/>
          <c:tx>
            <c:strRef>
              <c:f>Лист1!$D$1</c:f>
              <c:strCache>
                <c:ptCount val="1"/>
                <c:pt idx="0">
                  <c:v>взаимод. с получателями услуг</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Лист1!$D$2:$D$11</c:f>
              <c:numCache>
                <c:formatCode>General</c:formatCode>
                <c:ptCount val="10"/>
                <c:pt idx="0">
                  <c:v>71</c:v>
                </c:pt>
                <c:pt idx="1">
                  <c:v>85</c:v>
                </c:pt>
                <c:pt idx="2">
                  <c:v>73</c:v>
                </c:pt>
                <c:pt idx="3">
                  <c:v>39</c:v>
                </c:pt>
                <c:pt idx="4">
                  <c:v>63</c:v>
                </c:pt>
                <c:pt idx="5">
                  <c:v>90</c:v>
                </c:pt>
                <c:pt idx="6">
                  <c:v>70</c:v>
                </c:pt>
                <c:pt idx="7">
                  <c:v>62</c:v>
                </c:pt>
                <c:pt idx="8">
                  <c:v>84</c:v>
                </c:pt>
                <c:pt idx="9">
                  <c:v>637</c:v>
                </c:pt>
              </c:numCache>
            </c:numRef>
          </c:val>
        </c:ser>
        <c:ser>
          <c:idx val="3"/>
          <c:order val="3"/>
          <c:tx>
            <c:strRef>
              <c:f>Лист1!$E$1</c:f>
              <c:strCache>
                <c:ptCount val="1"/>
                <c:pt idx="0">
                  <c:v>обращение граждан</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Лист1!$E$2:$E$11</c:f>
              <c:numCache>
                <c:formatCode>General</c:formatCode>
                <c:ptCount val="10"/>
                <c:pt idx="0">
                  <c:v>68</c:v>
                </c:pt>
                <c:pt idx="1">
                  <c:v>81</c:v>
                </c:pt>
                <c:pt idx="2">
                  <c:v>75</c:v>
                </c:pt>
                <c:pt idx="3">
                  <c:v>40</c:v>
                </c:pt>
                <c:pt idx="4">
                  <c:v>60</c:v>
                </c:pt>
                <c:pt idx="5">
                  <c:v>70</c:v>
                </c:pt>
                <c:pt idx="6">
                  <c:v>60</c:v>
                </c:pt>
                <c:pt idx="7">
                  <c:v>62</c:v>
                </c:pt>
                <c:pt idx="8">
                  <c:v>82</c:v>
                </c:pt>
                <c:pt idx="9">
                  <c:v>598</c:v>
                </c:pt>
              </c:numCache>
            </c:numRef>
          </c:val>
        </c:ser>
        <c:ser>
          <c:idx val="4"/>
          <c:order val="4"/>
          <c:tx>
            <c:strRef>
              <c:f>Лист1!$F$1</c:f>
              <c:strCache>
                <c:ptCount val="1"/>
                <c:pt idx="0">
                  <c:v>комфортность условий</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Лист1!$F$2:$F$11</c:f>
              <c:numCache>
                <c:formatCode>General</c:formatCode>
                <c:ptCount val="10"/>
                <c:pt idx="0">
                  <c:v>70</c:v>
                </c:pt>
                <c:pt idx="1">
                  <c:v>80</c:v>
                </c:pt>
                <c:pt idx="2">
                  <c:v>60</c:v>
                </c:pt>
                <c:pt idx="3">
                  <c:v>35</c:v>
                </c:pt>
                <c:pt idx="4">
                  <c:v>67</c:v>
                </c:pt>
                <c:pt idx="5">
                  <c:v>50</c:v>
                </c:pt>
                <c:pt idx="6">
                  <c:v>20</c:v>
                </c:pt>
                <c:pt idx="7">
                  <c:v>80</c:v>
                </c:pt>
                <c:pt idx="8">
                  <c:v>80</c:v>
                </c:pt>
                <c:pt idx="9">
                  <c:v>542</c:v>
                </c:pt>
              </c:numCache>
            </c:numRef>
          </c:val>
        </c:ser>
        <c:ser>
          <c:idx val="5"/>
          <c:order val="5"/>
          <c:tx>
            <c:strRef>
              <c:f>Лист1!$G$1</c:f>
              <c:strCache>
                <c:ptCount val="1"/>
                <c:pt idx="0">
                  <c:v>охрана и здоровье</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Лист1!$G$2:$G$11</c:f>
              <c:numCache>
                <c:formatCode>General</c:formatCode>
                <c:ptCount val="10"/>
                <c:pt idx="0">
                  <c:v>70</c:v>
                </c:pt>
                <c:pt idx="1">
                  <c:v>89</c:v>
                </c:pt>
                <c:pt idx="2">
                  <c:v>60</c:v>
                </c:pt>
                <c:pt idx="3">
                  <c:v>39</c:v>
                </c:pt>
                <c:pt idx="4">
                  <c:v>60</c:v>
                </c:pt>
                <c:pt idx="5">
                  <c:v>60</c:v>
                </c:pt>
                <c:pt idx="6">
                  <c:v>20</c:v>
                </c:pt>
                <c:pt idx="7">
                  <c:v>80</c:v>
                </c:pt>
                <c:pt idx="8">
                  <c:v>80</c:v>
                </c:pt>
                <c:pt idx="9">
                  <c:v>558</c:v>
                </c:pt>
              </c:numCache>
            </c:numRef>
          </c:val>
        </c:ser>
        <c:ser>
          <c:idx val="6"/>
          <c:order val="6"/>
          <c:tx>
            <c:strRef>
              <c:f>Лист1!$H$1</c:f>
              <c:strCache>
                <c:ptCount val="1"/>
                <c:pt idx="0">
                  <c:v>питание</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Лист1!$H$2:$H$11</c:f>
              <c:numCache>
                <c:formatCode>General</c:formatCode>
                <c:ptCount val="10"/>
                <c:pt idx="0">
                  <c:v>70</c:v>
                </c:pt>
                <c:pt idx="1">
                  <c:v>81</c:v>
                </c:pt>
                <c:pt idx="2">
                  <c:v>78</c:v>
                </c:pt>
                <c:pt idx="3">
                  <c:v>35</c:v>
                </c:pt>
                <c:pt idx="4">
                  <c:v>60</c:v>
                </c:pt>
                <c:pt idx="5">
                  <c:v>90</c:v>
                </c:pt>
                <c:pt idx="6">
                  <c:v>20</c:v>
                </c:pt>
                <c:pt idx="7">
                  <c:v>80</c:v>
                </c:pt>
                <c:pt idx="8">
                  <c:v>82</c:v>
                </c:pt>
                <c:pt idx="9">
                  <c:v>596</c:v>
                </c:pt>
              </c:numCache>
            </c:numRef>
          </c:val>
        </c:ser>
        <c:ser>
          <c:idx val="7"/>
          <c:order val="7"/>
          <c:tx>
            <c:strRef>
              <c:f>Лист1!$I$1</c:f>
              <c:strCache>
                <c:ptCount val="1"/>
                <c:pt idx="0">
                  <c:v>индивидуальная работа</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Лист1!$I$2:$I$11</c:f>
              <c:numCache>
                <c:formatCode>General</c:formatCode>
                <c:ptCount val="10"/>
                <c:pt idx="0">
                  <c:v>61</c:v>
                </c:pt>
                <c:pt idx="1">
                  <c:v>89</c:v>
                </c:pt>
                <c:pt idx="2">
                  <c:v>65</c:v>
                </c:pt>
                <c:pt idx="3">
                  <c:v>37</c:v>
                </c:pt>
                <c:pt idx="4">
                  <c:v>60</c:v>
                </c:pt>
                <c:pt idx="5">
                  <c:v>70</c:v>
                </c:pt>
                <c:pt idx="6">
                  <c:v>70</c:v>
                </c:pt>
                <c:pt idx="7">
                  <c:v>80</c:v>
                </c:pt>
                <c:pt idx="8">
                  <c:v>79</c:v>
                </c:pt>
                <c:pt idx="9">
                  <c:v>611</c:v>
                </c:pt>
              </c:numCache>
            </c:numRef>
          </c:val>
        </c:ser>
        <c:ser>
          <c:idx val="8"/>
          <c:order val="8"/>
          <c:tx>
            <c:strRef>
              <c:f>Лист1!$J$1</c:f>
              <c:strCache>
                <c:ptCount val="1"/>
                <c:pt idx="0">
                  <c:v>творческие способности</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Лист1!$J$2:$J$11</c:f>
              <c:numCache>
                <c:formatCode>General</c:formatCode>
                <c:ptCount val="10"/>
                <c:pt idx="0">
                  <c:v>66</c:v>
                </c:pt>
                <c:pt idx="1">
                  <c:v>86</c:v>
                </c:pt>
                <c:pt idx="2">
                  <c:v>78</c:v>
                </c:pt>
                <c:pt idx="3">
                  <c:v>32</c:v>
                </c:pt>
                <c:pt idx="4">
                  <c:v>60</c:v>
                </c:pt>
                <c:pt idx="5">
                  <c:v>90</c:v>
                </c:pt>
                <c:pt idx="6">
                  <c:v>70</c:v>
                </c:pt>
                <c:pt idx="7">
                  <c:v>80</c:v>
                </c:pt>
                <c:pt idx="8">
                  <c:v>79</c:v>
                </c:pt>
                <c:pt idx="9">
                  <c:v>641</c:v>
                </c:pt>
              </c:numCache>
            </c:numRef>
          </c:val>
        </c:ser>
        <c:ser>
          <c:idx val="9"/>
          <c:order val="9"/>
          <c:tx>
            <c:strRef>
              <c:f>Лист1!$K$1</c:f>
              <c:strCache>
                <c:ptCount val="1"/>
                <c:pt idx="0">
                  <c:v>психолого-медиц. Поомощь</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Лист1!$K$2:$K$11</c:f>
              <c:numCache>
                <c:formatCode>General</c:formatCode>
                <c:ptCount val="10"/>
                <c:pt idx="0">
                  <c:v>62</c:v>
                </c:pt>
                <c:pt idx="1">
                  <c:v>84</c:v>
                </c:pt>
                <c:pt idx="2">
                  <c:v>61</c:v>
                </c:pt>
                <c:pt idx="3">
                  <c:v>30</c:v>
                </c:pt>
                <c:pt idx="4">
                  <c:v>60</c:v>
                </c:pt>
                <c:pt idx="5">
                  <c:v>20</c:v>
                </c:pt>
                <c:pt idx="6">
                  <c:v>20</c:v>
                </c:pt>
                <c:pt idx="7">
                  <c:v>20</c:v>
                </c:pt>
                <c:pt idx="8">
                  <c:v>78</c:v>
                </c:pt>
                <c:pt idx="9">
                  <c:v>435</c:v>
                </c:pt>
              </c:numCache>
            </c:numRef>
          </c:val>
        </c:ser>
        <c:ser>
          <c:idx val="10"/>
          <c:order val="10"/>
          <c:tx>
            <c:strRef>
              <c:f>Лист1!$L$1</c:f>
              <c:strCache>
                <c:ptCount val="1"/>
                <c:pt idx="0">
                  <c:v>ОВЗ</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Лист1!$L$2:$L$11</c:f>
              <c:numCache>
                <c:formatCode>General</c:formatCode>
                <c:ptCount val="10"/>
                <c:pt idx="0">
                  <c:v>64</c:v>
                </c:pt>
                <c:pt idx="1">
                  <c:v>81</c:v>
                </c:pt>
                <c:pt idx="2">
                  <c:v>60</c:v>
                </c:pt>
                <c:pt idx="3">
                  <c:v>5</c:v>
                </c:pt>
                <c:pt idx="4">
                  <c:v>20</c:v>
                </c:pt>
                <c:pt idx="5">
                  <c:v>20</c:v>
                </c:pt>
                <c:pt idx="6">
                  <c:v>20</c:v>
                </c:pt>
                <c:pt idx="7">
                  <c:v>30</c:v>
                </c:pt>
                <c:pt idx="8">
                  <c:v>79</c:v>
                </c:pt>
                <c:pt idx="9">
                  <c:v>379</c:v>
                </c:pt>
              </c:numCache>
            </c:numRef>
          </c:val>
        </c:ser>
        <c:ser>
          <c:idx val="11"/>
          <c:order val="11"/>
          <c:tx>
            <c:strRef>
              <c:f>Лист1!$M$1</c:f>
              <c:strCache>
                <c:ptCount val="1"/>
                <c:pt idx="0">
                  <c:v>доброжелательность и компетеностонсть</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Лист1!$M$2:$M$11</c:f>
              <c:numCache>
                <c:formatCode>General</c:formatCode>
                <c:ptCount val="10"/>
                <c:pt idx="0">
                  <c:v>89</c:v>
                </c:pt>
                <c:pt idx="1">
                  <c:v>81</c:v>
                </c:pt>
                <c:pt idx="2">
                  <c:v>88</c:v>
                </c:pt>
                <c:pt idx="3">
                  <c:v>41</c:v>
                </c:pt>
                <c:pt idx="4">
                  <c:v>81</c:v>
                </c:pt>
                <c:pt idx="5">
                  <c:v>90</c:v>
                </c:pt>
                <c:pt idx="6">
                  <c:v>70</c:v>
                </c:pt>
                <c:pt idx="7">
                  <c:v>80</c:v>
                </c:pt>
                <c:pt idx="8">
                  <c:v>82</c:v>
                </c:pt>
                <c:pt idx="9">
                  <c:v>702</c:v>
                </c:pt>
              </c:numCache>
            </c:numRef>
          </c:val>
        </c:ser>
        <c:ser>
          <c:idx val="12"/>
          <c:order val="12"/>
          <c:tx>
            <c:strRef>
              <c:f>Лист1!$N$1</c:f>
              <c:strCache>
                <c:ptCount val="1"/>
                <c:pt idx="0">
                  <c:v>компетентность</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Лист1!$N$2:$N$11</c:f>
              <c:numCache>
                <c:formatCode>General</c:formatCode>
                <c:ptCount val="10"/>
                <c:pt idx="0">
                  <c:v>87</c:v>
                </c:pt>
                <c:pt idx="1">
                  <c:v>81</c:v>
                </c:pt>
                <c:pt idx="2">
                  <c:v>88</c:v>
                </c:pt>
                <c:pt idx="3">
                  <c:v>41</c:v>
                </c:pt>
                <c:pt idx="4">
                  <c:v>85</c:v>
                </c:pt>
                <c:pt idx="5">
                  <c:v>90</c:v>
                </c:pt>
                <c:pt idx="6">
                  <c:v>70</c:v>
                </c:pt>
                <c:pt idx="7">
                  <c:v>80</c:v>
                </c:pt>
                <c:pt idx="8">
                  <c:v>82</c:v>
                </c:pt>
                <c:pt idx="9">
                  <c:v>704</c:v>
                </c:pt>
              </c:numCache>
            </c:numRef>
          </c:val>
        </c:ser>
        <c:ser>
          <c:idx val="13"/>
          <c:order val="13"/>
          <c:tx>
            <c:strRef>
              <c:f>Лист1!$O$1</c:f>
              <c:strCache>
                <c:ptCount val="1"/>
                <c:pt idx="0">
                  <c:v>качество образовдеятельности</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Лист1!$O$2:$O$11</c:f>
              <c:numCache>
                <c:formatCode>General</c:formatCode>
                <c:ptCount val="10"/>
                <c:pt idx="0">
                  <c:v>81</c:v>
                </c:pt>
                <c:pt idx="1">
                  <c:v>86</c:v>
                </c:pt>
                <c:pt idx="2">
                  <c:v>85</c:v>
                </c:pt>
                <c:pt idx="3">
                  <c:v>30</c:v>
                </c:pt>
                <c:pt idx="4">
                  <c:v>85</c:v>
                </c:pt>
                <c:pt idx="5">
                  <c:v>90</c:v>
                </c:pt>
                <c:pt idx="6">
                  <c:v>80</c:v>
                </c:pt>
                <c:pt idx="7">
                  <c:v>80</c:v>
                </c:pt>
                <c:pt idx="8">
                  <c:v>82</c:v>
                </c:pt>
                <c:pt idx="9">
                  <c:v>699</c:v>
                </c:pt>
              </c:numCache>
            </c:numRef>
          </c:val>
        </c:ser>
        <c:ser>
          <c:idx val="14"/>
          <c:order val="14"/>
          <c:tx>
            <c:strRef>
              <c:f>Лист1!$P$1</c:f>
              <c:strCache>
                <c:ptCount val="1"/>
                <c:pt idx="0">
                  <c:v>качество услуг</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Лист1!$P$2:$P$11</c:f>
              <c:numCache>
                <c:formatCode>General</c:formatCode>
                <c:ptCount val="10"/>
                <c:pt idx="0">
                  <c:v>76</c:v>
                </c:pt>
                <c:pt idx="1">
                  <c:v>80</c:v>
                </c:pt>
                <c:pt idx="2">
                  <c:v>88</c:v>
                </c:pt>
                <c:pt idx="3">
                  <c:v>40</c:v>
                </c:pt>
                <c:pt idx="4">
                  <c:v>85</c:v>
                </c:pt>
                <c:pt idx="5">
                  <c:v>90</c:v>
                </c:pt>
                <c:pt idx="6">
                  <c:v>60</c:v>
                </c:pt>
                <c:pt idx="7">
                  <c:v>70</c:v>
                </c:pt>
                <c:pt idx="8">
                  <c:v>82</c:v>
                </c:pt>
                <c:pt idx="9">
                  <c:v>671</c:v>
                </c:pt>
              </c:numCache>
            </c:numRef>
          </c:val>
        </c:ser>
        <c:ser>
          <c:idx val="15"/>
          <c:order val="15"/>
          <c:tx>
            <c:strRef>
              <c:f>Лист1!$Q$1</c:f>
              <c:strCache>
                <c:ptCount val="1"/>
                <c:pt idx="0">
                  <c:v>готовность рекомендовать организацию</c:v>
                </c:pt>
              </c:strCache>
            </c:strRef>
          </c:tx>
          <c:cat>
            <c:strRef>
              <c:f>Лист1!$A$2:$A$11</c:f>
              <c:strCache>
                <c:ptCount val="10"/>
                <c:pt idx="0">
                  <c:v>Вишенка</c:v>
                </c:pt>
                <c:pt idx="1">
                  <c:v>Яблочко</c:v>
                </c:pt>
                <c:pt idx="2">
                  <c:v>Огонек</c:v>
                </c:pt>
                <c:pt idx="3">
                  <c:v>Теремок</c:v>
                </c:pt>
                <c:pt idx="4">
                  <c:v>Чебурашка</c:v>
                </c:pt>
                <c:pt idx="5">
                  <c:v>Калинка</c:v>
                </c:pt>
                <c:pt idx="6">
                  <c:v>Светлячок</c:v>
                </c:pt>
                <c:pt idx="7">
                  <c:v>Березка</c:v>
                </c:pt>
                <c:pt idx="8">
                  <c:v>Солнышко</c:v>
                </c:pt>
                <c:pt idx="9">
                  <c:v>ИТОГОВАЯ</c:v>
                </c:pt>
              </c:strCache>
            </c:strRef>
          </c:cat>
          <c:val>
            <c:numRef>
              <c:f>Лист1!$Q$2:$Q$11</c:f>
              <c:numCache>
                <c:formatCode>General</c:formatCode>
                <c:ptCount val="10"/>
                <c:pt idx="0">
                  <c:v>86</c:v>
                </c:pt>
                <c:pt idx="1">
                  <c:v>80</c:v>
                </c:pt>
                <c:pt idx="2">
                  <c:v>88</c:v>
                </c:pt>
                <c:pt idx="3">
                  <c:v>41</c:v>
                </c:pt>
                <c:pt idx="4">
                  <c:v>90</c:v>
                </c:pt>
                <c:pt idx="5">
                  <c:v>90</c:v>
                </c:pt>
                <c:pt idx="6">
                  <c:v>70</c:v>
                </c:pt>
                <c:pt idx="7">
                  <c:v>70</c:v>
                </c:pt>
                <c:pt idx="8">
                  <c:v>83</c:v>
                </c:pt>
                <c:pt idx="9">
                  <c:v>698</c:v>
                </c:pt>
              </c:numCache>
            </c:numRef>
          </c:val>
        </c:ser>
        <c:shape val="cylinder"/>
        <c:axId val="175140224"/>
        <c:axId val="175146112"/>
        <c:axId val="0"/>
      </c:bar3DChart>
      <c:catAx>
        <c:axId val="175140224"/>
        <c:scaling>
          <c:orientation val="minMax"/>
        </c:scaling>
        <c:axPos val="b"/>
        <c:tickLblPos val="nextTo"/>
        <c:crossAx val="175146112"/>
        <c:crosses val="autoZero"/>
        <c:auto val="1"/>
        <c:lblAlgn val="ctr"/>
        <c:lblOffset val="100"/>
      </c:catAx>
      <c:valAx>
        <c:axId val="175146112"/>
        <c:scaling>
          <c:orientation val="minMax"/>
        </c:scaling>
        <c:axPos val="l"/>
        <c:majorGridlines/>
        <c:numFmt formatCode="0%" sourceLinked="1"/>
        <c:tickLblPos val="nextTo"/>
        <c:crossAx val="1751402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9D5F8-15D7-4410-B83B-E032A082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22</Pages>
  <Words>5243</Words>
  <Characters>29888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Вишенка</cp:lastModifiedBy>
  <cp:revision>45</cp:revision>
  <cp:lastPrinted>2017-09-06T04:58:00Z</cp:lastPrinted>
  <dcterms:created xsi:type="dcterms:W3CDTF">2017-07-14T03:56:00Z</dcterms:created>
  <dcterms:modified xsi:type="dcterms:W3CDTF">2018-04-24T03:47:00Z</dcterms:modified>
</cp:coreProperties>
</file>